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9AD" w14:textId="67D0D11C" w:rsidR="00FC7284" w:rsidRPr="005F58E5" w:rsidRDefault="002A25E5" w:rsidP="00FC7284">
      <w:pPr>
        <w:rPr>
          <w:i/>
          <w:szCs w:val="24"/>
        </w:rPr>
      </w:pPr>
      <w:r>
        <w:rPr>
          <w:i/>
          <w:szCs w:val="24"/>
        </w:rPr>
        <w:t xml:space="preserve">   </w:t>
      </w:r>
      <w:proofErr w:type="spellStart"/>
      <w:r w:rsidR="00FC7284" w:rsidRPr="007A2584">
        <w:rPr>
          <w:i/>
          <w:szCs w:val="24"/>
        </w:rPr>
        <w:t>Основна</w:t>
      </w:r>
      <w:proofErr w:type="spellEnd"/>
      <w:r w:rsidR="00FC7284" w:rsidRPr="007A2584">
        <w:rPr>
          <w:i/>
          <w:szCs w:val="24"/>
        </w:rPr>
        <w:t xml:space="preserve"> </w:t>
      </w:r>
      <w:proofErr w:type="spellStart"/>
      <w:r w:rsidR="00FC7284" w:rsidRPr="007A2584">
        <w:rPr>
          <w:i/>
          <w:szCs w:val="24"/>
        </w:rPr>
        <w:t>школа</w:t>
      </w:r>
      <w:r w:rsidR="00FC7284" w:rsidRPr="005F58E5">
        <w:rPr>
          <w:i/>
          <w:szCs w:val="24"/>
        </w:rPr>
        <w:t>„Цана</w:t>
      </w:r>
      <w:proofErr w:type="spellEnd"/>
      <w:r w:rsidR="00FC7284" w:rsidRPr="005F58E5">
        <w:rPr>
          <w:i/>
          <w:szCs w:val="24"/>
        </w:rPr>
        <w:t xml:space="preserve"> </w:t>
      </w:r>
      <w:proofErr w:type="gramStart"/>
      <w:r w:rsidR="00FC7284" w:rsidRPr="005F58E5">
        <w:rPr>
          <w:i/>
          <w:szCs w:val="24"/>
        </w:rPr>
        <w:t>Марјановић“</w:t>
      </w:r>
      <w:proofErr w:type="gramEnd"/>
    </w:p>
    <w:p w14:paraId="0F5C7FE1" w14:textId="448A6EAC" w:rsidR="00FC7284" w:rsidRDefault="002A25E5" w:rsidP="00FC7284">
      <w:pPr>
        <w:rPr>
          <w:i/>
          <w:szCs w:val="24"/>
        </w:rPr>
      </w:pPr>
      <w:r>
        <w:rPr>
          <w:i/>
          <w:szCs w:val="24"/>
        </w:rPr>
        <w:t xml:space="preserve">          </w:t>
      </w:r>
      <w:proofErr w:type="spellStart"/>
      <w:r w:rsidR="00FC7284" w:rsidRPr="005F58E5">
        <w:rPr>
          <w:i/>
          <w:szCs w:val="24"/>
        </w:rPr>
        <w:t>Раља</w:t>
      </w:r>
      <w:proofErr w:type="spellEnd"/>
      <w:r w:rsidR="00FC7284">
        <w:rPr>
          <w:i/>
          <w:szCs w:val="24"/>
        </w:rPr>
        <w:t xml:space="preserve"> </w:t>
      </w:r>
    </w:p>
    <w:p w14:paraId="6AA2A24B" w14:textId="77777777" w:rsidR="00FC7284" w:rsidRDefault="00FC7284" w:rsidP="00FC7284">
      <w:pPr>
        <w:rPr>
          <w:i/>
          <w:szCs w:val="24"/>
        </w:rPr>
      </w:pPr>
    </w:p>
    <w:p w14:paraId="7C3902FD" w14:textId="77777777" w:rsidR="00FC7284" w:rsidRDefault="00FC7284" w:rsidP="00FC7284">
      <w:pPr>
        <w:rPr>
          <w:i/>
          <w:szCs w:val="24"/>
        </w:rPr>
      </w:pPr>
    </w:p>
    <w:p w14:paraId="3234ABC2" w14:textId="77777777" w:rsidR="00FC7284" w:rsidRDefault="00FC7284" w:rsidP="00FC7284">
      <w:pPr>
        <w:rPr>
          <w:i/>
          <w:szCs w:val="24"/>
        </w:rPr>
      </w:pPr>
    </w:p>
    <w:p w14:paraId="29ADF118" w14:textId="5DD7F610" w:rsidR="00FC7284" w:rsidRPr="002A25E5" w:rsidRDefault="00FF605B" w:rsidP="00FC7284">
      <w:pPr>
        <w:jc w:val="center"/>
        <w:rPr>
          <w:b/>
          <w:sz w:val="44"/>
          <w:szCs w:val="40"/>
        </w:rPr>
      </w:pPr>
      <w:r>
        <w:rPr>
          <w:b/>
          <w:sz w:val="44"/>
          <w:szCs w:val="40"/>
          <w:lang w:val="sr-Cyrl-RS"/>
        </w:rPr>
        <w:t xml:space="preserve">П О Л У </w:t>
      </w:r>
      <w:r w:rsidR="00FC7284" w:rsidRPr="002A25E5">
        <w:rPr>
          <w:b/>
          <w:sz w:val="44"/>
          <w:szCs w:val="40"/>
        </w:rPr>
        <w:t>Г</w:t>
      </w:r>
      <w:r w:rsidR="0005708F">
        <w:rPr>
          <w:b/>
          <w:sz w:val="44"/>
          <w:szCs w:val="40"/>
          <w:lang w:val="sr-Cyrl-RS"/>
        </w:rPr>
        <w:t xml:space="preserve"> </w:t>
      </w:r>
      <w:r w:rsidR="00FC7284" w:rsidRPr="002A25E5">
        <w:rPr>
          <w:b/>
          <w:sz w:val="44"/>
          <w:szCs w:val="40"/>
        </w:rPr>
        <w:t>О</w:t>
      </w:r>
      <w:r w:rsidR="0005708F">
        <w:rPr>
          <w:b/>
          <w:sz w:val="44"/>
          <w:szCs w:val="40"/>
          <w:lang w:val="sr-Cyrl-RS"/>
        </w:rPr>
        <w:t xml:space="preserve"> </w:t>
      </w:r>
      <w:r w:rsidR="00FC7284" w:rsidRPr="002A25E5">
        <w:rPr>
          <w:b/>
          <w:sz w:val="44"/>
          <w:szCs w:val="40"/>
        </w:rPr>
        <w:t>Д</w:t>
      </w:r>
      <w:r w:rsidR="0005708F">
        <w:rPr>
          <w:b/>
          <w:sz w:val="44"/>
          <w:szCs w:val="40"/>
          <w:lang w:val="sr-Cyrl-RS"/>
        </w:rPr>
        <w:t xml:space="preserve"> </w:t>
      </w:r>
      <w:r w:rsidR="00FC7284" w:rsidRPr="002A25E5">
        <w:rPr>
          <w:b/>
          <w:sz w:val="44"/>
          <w:szCs w:val="40"/>
        </w:rPr>
        <w:t>И</w:t>
      </w:r>
      <w:r w:rsidR="0005708F">
        <w:rPr>
          <w:b/>
          <w:sz w:val="44"/>
          <w:szCs w:val="40"/>
          <w:lang w:val="sr-Cyrl-RS"/>
        </w:rPr>
        <w:t xml:space="preserve"> </w:t>
      </w:r>
      <w:r w:rsidR="00FC7284" w:rsidRPr="002A25E5">
        <w:rPr>
          <w:b/>
          <w:sz w:val="44"/>
          <w:szCs w:val="40"/>
        </w:rPr>
        <w:t>Ш</w:t>
      </w:r>
      <w:r w:rsidR="0005708F">
        <w:rPr>
          <w:b/>
          <w:sz w:val="44"/>
          <w:szCs w:val="40"/>
          <w:lang w:val="sr-Cyrl-RS"/>
        </w:rPr>
        <w:t xml:space="preserve"> </w:t>
      </w:r>
      <w:r w:rsidR="00FC7284" w:rsidRPr="002A25E5">
        <w:rPr>
          <w:b/>
          <w:sz w:val="44"/>
          <w:szCs w:val="40"/>
        </w:rPr>
        <w:t>Њ</w:t>
      </w:r>
      <w:r w:rsidR="0005708F">
        <w:rPr>
          <w:b/>
          <w:sz w:val="44"/>
          <w:szCs w:val="40"/>
          <w:lang w:val="sr-Cyrl-RS"/>
        </w:rPr>
        <w:t xml:space="preserve"> </w:t>
      </w:r>
      <w:r w:rsidR="00FC7284" w:rsidRPr="002A25E5">
        <w:rPr>
          <w:b/>
          <w:sz w:val="44"/>
          <w:szCs w:val="40"/>
        </w:rPr>
        <w:t>И</w:t>
      </w:r>
    </w:p>
    <w:p w14:paraId="1106E15D" w14:textId="77777777" w:rsidR="00FC7284" w:rsidRPr="002A25E5" w:rsidRDefault="00FC7284" w:rsidP="00FC7284">
      <w:pPr>
        <w:jc w:val="center"/>
        <w:rPr>
          <w:b/>
          <w:sz w:val="44"/>
          <w:szCs w:val="40"/>
        </w:rPr>
      </w:pPr>
      <w:r w:rsidRPr="002A25E5">
        <w:rPr>
          <w:b/>
          <w:sz w:val="44"/>
          <w:szCs w:val="40"/>
        </w:rPr>
        <w:t>ИЗВЕШТАЈ О РАДУ ДИРЕКТОРА ШКОЛЕ</w:t>
      </w:r>
    </w:p>
    <w:p w14:paraId="500076BD" w14:textId="7F9B739D" w:rsidR="00FC7284" w:rsidRDefault="003728A5" w:rsidP="00FC7284">
      <w:pPr>
        <w:jc w:val="center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Школска</w:t>
      </w:r>
      <w:proofErr w:type="spellEnd"/>
      <w:r>
        <w:rPr>
          <w:b/>
          <w:i/>
          <w:sz w:val="24"/>
          <w:szCs w:val="24"/>
        </w:rPr>
        <w:t xml:space="preserve"> 202</w:t>
      </w:r>
      <w:r w:rsidR="003E13E6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/2</w:t>
      </w:r>
      <w:r w:rsidR="003E13E6">
        <w:rPr>
          <w:b/>
          <w:i/>
          <w:sz w:val="24"/>
          <w:szCs w:val="24"/>
        </w:rPr>
        <w:t>6</w:t>
      </w:r>
      <w:r w:rsidR="00FC7284">
        <w:rPr>
          <w:b/>
          <w:i/>
          <w:sz w:val="24"/>
          <w:szCs w:val="24"/>
        </w:rPr>
        <w:t xml:space="preserve">. </w:t>
      </w:r>
      <w:proofErr w:type="spellStart"/>
      <w:r w:rsidR="00FC7284">
        <w:rPr>
          <w:b/>
          <w:i/>
          <w:sz w:val="24"/>
          <w:szCs w:val="24"/>
        </w:rPr>
        <w:t>година</w:t>
      </w:r>
      <w:proofErr w:type="spellEnd"/>
      <w:r w:rsidR="00FC7284">
        <w:rPr>
          <w:b/>
          <w:i/>
          <w:sz w:val="24"/>
          <w:szCs w:val="24"/>
        </w:rPr>
        <w:t xml:space="preserve"> </w:t>
      </w:r>
    </w:p>
    <w:p w14:paraId="3CD81537" w14:textId="77777777" w:rsidR="00FC7284" w:rsidRDefault="00FC7284" w:rsidP="00FC7284">
      <w:pPr>
        <w:jc w:val="center"/>
        <w:rPr>
          <w:b/>
          <w:i/>
          <w:sz w:val="24"/>
          <w:szCs w:val="24"/>
        </w:rPr>
      </w:pPr>
    </w:p>
    <w:p w14:paraId="48B2AFAE" w14:textId="77777777" w:rsidR="00FC7284" w:rsidRDefault="00FC7284" w:rsidP="00FC7284">
      <w:pPr>
        <w:jc w:val="center"/>
        <w:rPr>
          <w:b/>
          <w:i/>
          <w:sz w:val="24"/>
          <w:szCs w:val="24"/>
        </w:rPr>
      </w:pPr>
    </w:p>
    <w:p w14:paraId="0A0A71BE" w14:textId="77777777" w:rsidR="00FC7284" w:rsidRDefault="00FC7284" w:rsidP="00FC7284">
      <w:pPr>
        <w:jc w:val="center"/>
        <w:rPr>
          <w:b/>
          <w:i/>
          <w:sz w:val="24"/>
          <w:szCs w:val="24"/>
        </w:rPr>
      </w:pPr>
    </w:p>
    <w:p w14:paraId="4DBA3D18" w14:textId="77777777" w:rsidR="00FC7284" w:rsidRDefault="00FC7284" w:rsidP="00FC7284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Основна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школа</w:t>
      </w:r>
      <w:proofErr w:type="spellEnd"/>
      <w:r>
        <w:rPr>
          <w:b/>
          <w:i/>
          <w:sz w:val="24"/>
          <w:szCs w:val="24"/>
        </w:rPr>
        <w:t xml:space="preserve"> „</w:t>
      </w:r>
      <w:proofErr w:type="spellStart"/>
      <w:r>
        <w:rPr>
          <w:b/>
          <w:i/>
          <w:sz w:val="24"/>
          <w:szCs w:val="24"/>
        </w:rPr>
        <w:t>Цана</w:t>
      </w:r>
      <w:proofErr w:type="spell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Марјановић“</w:t>
      </w:r>
      <w:proofErr w:type="gramEnd"/>
    </w:p>
    <w:p w14:paraId="4C4BA2DB" w14:textId="77777777" w:rsidR="002A25E5" w:rsidRDefault="002A25E5" w:rsidP="00FC7284">
      <w:pPr>
        <w:rPr>
          <w:b/>
          <w:i/>
          <w:sz w:val="24"/>
          <w:szCs w:val="24"/>
        </w:rPr>
      </w:pPr>
    </w:p>
    <w:p w14:paraId="7CC6AEF6" w14:textId="36198E1A" w:rsidR="00FC7284" w:rsidRDefault="00FC7284" w:rsidP="00FC7284">
      <w:pPr>
        <w:rPr>
          <w:b/>
          <w:i/>
          <w:sz w:val="24"/>
          <w:szCs w:val="24"/>
          <w:lang w:val="sr-Cyrl-RS"/>
        </w:rPr>
      </w:pPr>
      <w:proofErr w:type="spellStart"/>
      <w:r>
        <w:rPr>
          <w:b/>
          <w:i/>
          <w:sz w:val="24"/>
          <w:szCs w:val="24"/>
        </w:rPr>
        <w:t>Бате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</w:rPr>
        <w:t>Мирковића</w:t>
      </w:r>
      <w:proofErr w:type="spellEnd"/>
      <w:r>
        <w:rPr>
          <w:b/>
          <w:i/>
          <w:sz w:val="24"/>
          <w:szCs w:val="24"/>
        </w:rPr>
        <w:t xml:space="preserve"> </w:t>
      </w:r>
      <w:r w:rsidR="002A25E5">
        <w:rPr>
          <w:b/>
          <w:i/>
          <w:sz w:val="24"/>
          <w:szCs w:val="24"/>
        </w:rPr>
        <w:t xml:space="preserve"> </w:t>
      </w:r>
      <w:r w:rsidR="002A25E5">
        <w:rPr>
          <w:b/>
          <w:i/>
          <w:sz w:val="24"/>
          <w:szCs w:val="24"/>
          <w:lang w:val="sr-Cyrl-RS"/>
        </w:rPr>
        <w:t>бр</w:t>
      </w:r>
      <w:proofErr w:type="gramEnd"/>
      <w:r w:rsidR="002A25E5">
        <w:rPr>
          <w:b/>
          <w:i/>
          <w:sz w:val="24"/>
          <w:szCs w:val="24"/>
          <w:lang w:val="sr-Cyrl-RS"/>
        </w:rPr>
        <w:t>.</w:t>
      </w:r>
      <w:r>
        <w:rPr>
          <w:b/>
          <w:i/>
          <w:sz w:val="24"/>
          <w:szCs w:val="24"/>
        </w:rPr>
        <w:t>23</w:t>
      </w:r>
    </w:p>
    <w:p w14:paraId="3509333B" w14:textId="77777777" w:rsidR="002A25E5" w:rsidRPr="002A25E5" w:rsidRDefault="002A25E5" w:rsidP="00FC7284">
      <w:pPr>
        <w:rPr>
          <w:b/>
          <w:i/>
          <w:sz w:val="24"/>
          <w:szCs w:val="24"/>
          <w:lang w:val="sr-Cyrl-RS"/>
        </w:rPr>
      </w:pPr>
    </w:p>
    <w:p w14:paraId="6D330D20" w14:textId="77777777" w:rsidR="00FC7284" w:rsidRDefault="00FC7284" w:rsidP="00FC7284">
      <w:pPr>
        <w:rPr>
          <w:b/>
          <w:i/>
          <w:sz w:val="24"/>
          <w:szCs w:val="24"/>
          <w:lang w:val="sr-Cyrl-RS"/>
        </w:rPr>
      </w:pPr>
      <w:r>
        <w:rPr>
          <w:b/>
          <w:i/>
          <w:sz w:val="24"/>
          <w:szCs w:val="24"/>
        </w:rPr>
        <w:t xml:space="preserve">11233 </w:t>
      </w:r>
      <w:proofErr w:type="spellStart"/>
      <w:r>
        <w:rPr>
          <w:b/>
          <w:i/>
          <w:sz w:val="24"/>
          <w:szCs w:val="24"/>
        </w:rPr>
        <w:t>Раља</w:t>
      </w:r>
      <w:proofErr w:type="spellEnd"/>
    </w:p>
    <w:p w14:paraId="222514E3" w14:textId="77777777" w:rsidR="002A25E5" w:rsidRPr="002A25E5" w:rsidRDefault="002A25E5" w:rsidP="00FC7284">
      <w:pPr>
        <w:rPr>
          <w:b/>
          <w:i/>
          <w:sz w:val="24"/>
          <w:szCs w:val="24"/>
          <w:lang w:val="sr-Cyrl-RS"/>
        </w:rPr>
      </w:pPr>
    </w:p>
    <w:p w14:paraId="5A8B64E8" w14:textId="77777777" w:rsidR="00FC7284" w:rsidRDefault="00FC7284" w:rsidP="00FC7284">
      <w:pPr>
        <w:rPr>
          <w:b/>
          <w:i/>
          <w:sz w:val="24"/>
          <w:szCs w:val="24"/>
          <w:lang w:val="sr-Cyrl-RS"/>
        </w:rPr>
      </w:pPr>
      <w:r>
        <w:rPr>
          <w:b/>
          <w:i/>
          <w:sz w:val="24"/>
          <w:szCs w:val="24"/>
        </w:rPr>
        <w:t>Тел. 011</w:t>
      </w:r>
      <w:r w:rsidR="009E042B">
        <w:rPr>
          <w:b/>
          <w:i/>
          <w:sz w:val="24"/>
          <w:szCs w:val="24"/>
        </w:rPr>
        <w:t xml:space="preserve">/8257 - 013; </w:t>
      </w:r>
      <w:proofErr w:type="spellStart"/>
      <w:r w:rsidR="009E042B">
        <w:rPr>
          <w:b/>
          <w:i/>
          <w:sz w:val="24"/>
          <w:szCs w:val="24"/>
        </w:rPr>
        <w:t>факс</w:t>
      </w:r>
      <w:proofErr w:type="spellEnd"/>
      <w:r w:rsidR="009E042B">
        <w:rPr>
          <w:b/>
          <w:i/>
          <w:sz w:val="24"/>
          <w:szCs w:val="24"/>
        </w:rPr>
        <w:t xml:space="preserve"> 011/7703-506</w:t>
      </w:r>
    </w:p>
    <w:p w14:paraId="1FB4AF06" w14:textId="77777777" w:rsidR="002A25E5" w:rsidRPr="002A25E5" w:rsidRDefault="002A25E5" w:rsidP="00FC7284">
      <w:pPr>
        <w:rPr>
          <w:b/>
          <w:i/>
          <w:sz w:val="24"/>
          <w:szCs w:val="24"/>
          <w:lang w:val="sr-Cyrl-RS"/>
        </w:rPr>
      </w:pPr>
    </w:p>
    <w:p w14:paraId="054B1D31" w14:textId="70818DA0" w:rsidR="002A25E5" w:rsidRDefault="002A25E5" w:rsidP="00FC7284">
      <w:pPr>
        <w:rPr>
          <w:b/>
          <w:i/>
          <w:sz w:val="24"/>
          <w:szCs w:val="24"/>
          <w:lang w:val="sr-Cyrl-RS"/>
        </w:rPr>
      </w:pPr>
      <w:r>
        <w:rPr>
          <w:b/>
          <w:i/>
          <w:sz w:val="24"/>
          <w:szCs w:val="24"/>
          <w:lang w:val="sr-Cyrl-RS"/>
        </w:rPr>
        <w:t>0646469737</w:t>
      </w:r>
    </w:p>
    <w:p w14:paraId="52B6EE58" w14:textId="77777777" w:rsidR="002A25E5" w:rsidRPr="002A25E5" w:rsidRDefault="002A25E5" w:rsidP="00FC7284">
      <w:pPr>
        <w:rPr>
          <w:b/>
          <w:i/>
          <w:sz w:val="24"/>
          <w:szCs w:val="24"/>
          <w:lang w:val="sr-Cyrl-RS"/>
        </w:rPr>
      </w:pPr>
    </w:p>
    <w:p w14:paraId="30AB01DB" w14:textId="77777777" w:rsidR="00FC7284" w:rsidRDefault="00FC7284" w:rsidP="00FC7284">
      <w:pPr>
        <w:rPr>
          <w:b/>
          <w:i/>
          <w:sz w:val="24"/>
          <w:szCs w:val="24"/>
          <w:u w:val="single"/>
          <w:lang w:val="sr-Cyrl-RS"/>
        </w:rPr>
      </w:pPr>
      <w:r>
        <w:rPr>
          <w:b/>
          <w:i/>
          <w:sz w:val="24"/>
          <w:szCs w:val="24"/>
        </w:rPr>
        <w:t xml:space="preserve">E – mail: </w:t>
      </w:r>
      <w:hyperlink r:id="rId6" w:history="1">
        <w:r w:rsidRPr="00F80F0D">
          <w:rPr>
            <w:rStyle w:val="Hyperlink"/>
            <w:b/>
            <w:i/>
            <w:sz w:val="24"/>
            <w:szCs w:val="24"/>
          </w:rPr>
          <w:t>pedagogoscana@gmail.com</w:t>
        </w:r>
      </w:hyperlink>
      <w:r>
        <w:rPr>
          <w:b/>
          <w:i/>
          <w:sz w:val="24"/>
          <w:szCs w:val="24"/>
          <w:u w:val="single"/>
        </w:rPr>
        <w:t xml:space="preserve"> </w:t>
      </w:r>
    </w:p>
    <w:p w14:paraId="6322B04D" w14:textId="77777777" w:rsidR="002A25E5" w:rsidRPr="002A25E5" w:rsidRDefault="002A25E5" w:rsidP="00FC7284">
      <w:pPr>
        <w:rPr>
          <w:b/>
          <w:i/>
          <w:sz w:val="24"/>
          <w:szCs w:val="24"/>
          <w:u w:val="single"/>
          <w:lang w:val="sr-Cyrl-RS"/>
        </w:rPr>
      </w:pPr>
    </w:p>
    <w:p w14:paraId="2B7305C7" w14:textId="77777777" w:rsidR="00FC7284" w:rsidRDefault="00631BA2" w:rsidP="00FC7284">
      <w:pPr>
        <w:rPr>
          <w:b/>
          <w:i/>
          <w:sz w:val="24"/>
          <w:szCs w:val="24"/>
          <w:u w:val="single"/>
        </w:rPr>
      </w:pPr>
      <w:hyperlink r:id="rId7" w:history="1">
        <w:r w:rsidRPr="00F06F77">
          <w:rPr>
            <w:rStyle w:val="Hyperlink"/>
            <w:b/>
            <w:i/>
            <w:sz w:val="24"/>
            <w:szCs w:val="24"/>
          </w:rPr>
          <w:t>sekretarcana@gmail.com</w:t>
        </w:r>
      </w:hyperlink>
      <w:r>
        <w:rPr>
          <w:b/>
          <w:i/>
          <w:sz w:val="24"/>
          <w:szCs w:val="24"/>
        </w:rPr>
        <w:t xml:space="preserve"> </w:t>
      </w:r>
      <w:r w:rsidR="00FC7284">
        <w:rPr>
          <w:b/>
          <w:i/>
          <w:sz w:val="24"/>
          <w:szCs w:val="24"/>
          <w:u w:val="single"/>
        </w:rPr>
        <w:t xml:space="preserve"> </w:t>
      </w:r>
    </w:p>
    <w:p w14:paraId="76B16740" w14:textId="77777777" w:rsidR="00FC7284" w:rsidRDefault="00FC7284" w:rsidP="00FC7284">
      <w:pPr>
        <w:rPr>
          <w:b/>
          <w:i/>
          <w:sz w:val="24"/>
          <w:szCs w:val="24"/>
          <w:u w:val="single"/>
        </w:rPr>
      </w:pPr>
    </w:p>
    <w:p w14:paraId="0ED2F8CA" w14:textId="77777777" w:rsidR="00FC7284" w:rsidRDefault="00FC7284" w:rsidP="00FC7284">
      <w:pPr>
        <w:rPr>
          <w:b/>
          <w:i/>
          <w:sz w:val="24"/>
          <w:szCs w:val="24"/>
          <w:u w:val="single"/>
        </w:rPr>
      </w:pPr>
    </w:p>
    <w:p w14:paraId="4E9F1EA5" w14:textId="77777777" w:rsidR="00FC7284" w:rsidRDefault="00FC7284" w:rsidP="00FC7284">
      <w:pPr>
        <w:rPr>
          <w:b/>
          <w:i/>
          <w:sz w:val="24"/>
          <w:szCs w:val="24"/>
          <w:u w:val="single"/>
        </w:rPr>
      </w:pPr>
    </w:p>
    <w:p w14:paraId="496781CC" w14:textId="77777777" w:rsidR="00FC7284" w:rsidRDefault="00FC7284" w:rsidP="00FC7284">
      <w:pPr>
        <w:rPr>
          <w:b/>
          <w:i/>
          <w:sz w:val="24"/>
          <w:szCs w:val="24"/>
          <w:u w:val="single"/>
        </w:rPr>
      </w:pPr>
    </w:p>
    <w:p w14:paraId="2FFE4B4D" w14:textId="77777777" w:rsidR="002A25E5" w:rsidRDefault="002A25E5" w:rsidP="00FC7284">
      <w:pPr>
        <w:rPr>
          <w:b/>
          <w:i/>
          <w:sz w:val="24"/>
          <w:szCs w:val="24"/>
          <w:lang w:val="sr-Cyrl-RS"/>
        </w:rPr>
      </w:pPr>
    </w:p>
    <w:p w14:paraId="686CA91C" w14:textId="10EEB0B8" w:rsidR="002A25E5" w:rsidRDefault="002A25E5" w:rsidP="00FC7284">
      <w:pPr>
        <w:rPr>
          <w:b/>
          <w:i/>
          <w:sz w:val="24"/>
          <w:szCs w:val="24"/>
          <w:lang w:val="sr-Cyrl-RS"/>
        </w:rPr>
      </w:pPr>
      <w:r>
        <w:rPr>
          <w:b/>
          <w:i/>
          <w:sz w:val="24"/>
          <w:szCs w:val="24"/>
          <w:lang w:val="sr-Cyrl-RS"/>
        </w:rPr>
        <w:t>У Раљи,</w:t>
      </w:r>
    </w:p>
    <w:p w14:paraId="48FC0525" w14:textId="77777777" w:rsidR="002A25E5" w:rsidRDefault="002A25E5" w:rsidP="00FC7284">
      <w:pPr>
        <w:rPr>
          <w:b/>
          <w:i/>
          <w:sz w:val="24"/>
          <w:szCs w:val="24"/>
          <w:lang w:val="sr-Cyrl-RS"/>
        </w:rPr>
      </w:pPr>
    </w:p>
    <w:p w14:paraId="22EB517E" w14:textId="2530EA5D" w:rsidR="00FC7284" w:rsidRDefault="003E13E6" w:rsidP="00FC7284">
      <w:pPr>
        <w:rPr>
          <w:b/>
          <w:i/>
          <w:sz w:val="24"/>
          <w:szCs w:val="24"/>
          <w:lang w:val="sr-Cyrl-RS"/>
        </w:rPr>
      </w:pPr>
      <w:r>
        <w:rPr>
          <w:b/>
          <w:i/>
          <w:sz w:val="24"/>
          <w:szCs w:val="24"/>
          <w:lang w:val="sr-Cyrl-RS"/>
        </w:rPr>
        <w:t>фебру</w:t>
      </w:r>
      <w:r w:rsidR="002A25E5">
        <w:rPr>
          <w:b/>
          <w:i/>
          <w:sz w:val="24"/>
          <w:szCs w:val="24"/>
          <w:lang w:val="sr-Cyrl-RS"/>
        </w:rPr>
        <w:t>ар,</w:t>
      </w:r>
      <w:r w:rsidR="003728A5">
        <w:rPr>
          <w:b/>
          <w:i/>
          <w:sz w:val="24"/>
          <w:szCs w:val="24"/>
        </w:rPr>
        <w:t xml:space="preserve">  202</w:t>
      </w:r>
      <w:r>
        <w:rPr>
          <w:b/>
          <w:i/>
          <w:sz w:val="24"/>
          <w:szCs w:val="24"/>
          <w:lang w:val="sr-Cyrl-RS"/>
        </w:rPr>
        <w:t>6</w:t>
      </w:r>
      <w:r w:rsidR="00631BA2">
        <w:rPr>
          <w:b/>
          <w:i/>
          <w:sz w:val="24"/>
          <w:szCs w:val="24"/>
          <w:lang w:val="sr-Cyrl-RS"/>
        </w:rPr>
        <w:t xml:space="preserve">. </w:t>
      </w:r>
      <w:proofErr w:type="spellStart"/>
      <w:r w:rsidR="00FC7284">
        <w:rPr>
          <w:b/>
          <w:i/>
          <w:sz w:val="24"/>
          <w:szCs w:val="24"/>
        </w:rPr>
        <w:t>године</w:t>
      </w:r>
      <w:proofErr w:type="spellEnd"/>
      <w:r w:rsidR="00FC7284">
        <w:rPr>
          <w:b/>
          <w:i/>
          <w:sz w:val="24"/>
          <w:szCs w:val="24"/>
        </w:rPr>
        <w:t xml:space="preserve">                                                    </w:t>
      </w:r>
      <w:r w:rsidR="002A25E5">
        <w:rPr>
          <w:b/>
          <w:i/>
          <w:sz w:val="24"/>
          <w:szCs w:val="24"/>
          <w:lang w:val="sr-Cyrl-RS"/>
        </w:rPr>
        <w:t xml:space="preserve">        </w:t>
      </w:r>
      <w:r w:rsidR="00FC7284">
        <w:rPr>
          <w:b/>
          <w:i/>
          <w:sz w:val="24"/>
          <w:szCs w:val="24"/>
        </w:rPr>
        <w:t xml:space="preserve">  </w:t>
      </w:r>
      <w:proofErr w:type="gramStart"/>
      <w:r w:rsidR="00FC7284">
        <w:rPr>
          <w:b/>
          <w:i/>
          <w:sz w:val="24"/>
          <w:szCs w:val="24"/>
        </w:rPr>
        <w:t>ДИРЕКТОР  ШКОЛЕ</w:t>
      </w:r>
      <w:proofErr w:type="gramEnd"/>
    </w:p>
    <w:p w14:paraId="6AE93DA4" w14:textId="77777777" w:rsidR="002A25E5" w:rsidRPr="002A25E5" w:rsidRDefault="002A25E5" w:rsidP="00FC7284">
      <w:pPr>
        <w:rPr>
          <w:b/>
          <w:i/>
          <w:sz w:val="24"/>
          <w:szCs w:val="24"/>
          <w:lang w:val="sr-Cyrl-RS"/>
        </w:rPr>
      </w:pPr>
    </w:p>
    <w:p w14:paraId="38A21535" w14:textId="0E69D858" w:rsidR="00FC7284" w:rsidRPr="00FC7284" w:rsidRDefault="00FC7284" w:rsidP="00FC728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>
        <w:rPr>
          <w:b/>
          <w:i/>
          <w:sz w:val="24"/>
          <w:szCs w:val="24"/>
        </w:rPr>
        <w:t>Ана</w:t>
      </w:r>
      <w:proofErr w:type="spellEnd"/>
      <w:r>
        <w:rPr>
          <w:b/>
          <w:i/>
          <w:sz w:val="24"/>
          <w:szCs w:val="24"/>
        </w:rPr>
        <w:t xml:space="preserve"> Матић</w:t>
      </w:r>
    </w:p>
    <w:p w14:paraId="3D146234" w14:textId="77777777" w:rsidR="00FC7284" w:rsidRDefault="00FC7284" w:rsidP="00FC7284">
      <w:pPr>
        <w:rPr>
          <w:b/>
          <w:i/>
          <w:sz w:val="24"/>
          <w:szCs w:val="24"/>
        </w:rPr>
      </w:pPr>
    </w:p>
    <w:p w14:paraId="52083776" w14:textId="77777777" w:rsidR="00FC7284" w:rsidRDefault="00FC7284" w:rsidP="00FC7284">
      <w:pPr>
        <w:rPr>
          <w:b/>
          <w:i/>
          <w:sz w:val="24"/>
          <w:szCs w:val="24"/>
        </w:rPr>
      </w:pPr>
    </w:p>
    <w:p w14:paraId="20448A27" w14:textId="77777777" w:rsidR="00FC7284" w:rsidRDefault="00FC7284" w:rsidP="00FC7284">
      <w:pPr>
        <w:rPr>
          <w:b/>
          <w:i/>
          <w:sz w:val="24"/>
          <w:szCs w:val="24"/>
        </w:rPr>
      </w:pPr>
    </w:p>
    <w:p w14:paraId="0074BD4F" w14:textId="77777777" w:rsidR="00FC7284" w:rsidRDefault="00FC7284" w:rsidP="00FC7284">
      <w:pPr>
        <w:rPr>
          <w:b/>
          <w:i/>
          <w:sz w:val="24"/>
          <w:szCs w:val="24"/>
        </w:rPr>
      </w:pPr>
    </w:p>
    <w:p w14:paraId="198F2996" w14:textId="77777777" w:rsidR="00FC7284" w:rsidRDefault="00FC7284" w:rsidP="00FC7284">
      <w:pPr>
        <w:rPr>
          <w:b/>
          <w:i/>
          <w:sz w:val="24"/>
          <w:szCs w:val="24"/>
        </w:rPr>
      </w:pPr>
    </w:p>
    <w:p w14:paraId="243B2794" w14:textId="77777777" w:rsidR="00FC7284" w:rsidRDefault="00FC7284" w:rsidP="00FC7284">
      <w:pPr>
        <w:rPr>
          <w:b/>
          <w:i/>
          <w:sz w:val="24"/>
          <w:szCs w:val="24"/>
        </w:rPr>
      </w:pPr>
    </w:p>
    <w:p w14:paraId="0C6A0DB5" w14:textId="77777777" w:rsidR="00FC7284" w:rsidRDefault="00FC7284" w:rsidP="00FC7284">
      <w:pPr>
        <w:rPr>
          <w:b/>
          <w:i/>
          <w:sz w:val="24"/>
          <w:szCs w:val="24"/>
        </w:rPr>
      </w:pPr>
    </w:p>
    <w:p w14:paraId="5B9C85AC" w14:textId="77777777" w:rsidR="00FC7284" w:rsidRDefault="00FC7284" w:rsidP="00FC7284">
      <w:pPr>
        <w:rPr>
          <w:b/>
          <w:i/>
          <w:sz w:val="24"/>
          <w:szCs w:val="24"/>
        </w:rPr>
      </w:pPr>
    </w:p>
    <w:p w14:paraId="1EC1006C" w14:textId="77777777" w:rsidR="00FC7284" w:rsidRDefault="00FC7284" w:rsidP="00FC7284">
      <w:pPr>
        <w:rPr>
          <w:b/>
          <w:i/>
          <w:sz w:val="24"/>
          <w:szCs w:val="24"/>
        </w:rPr>
      </w:pPr>
    </w:p>
    <w:p w14:paraId="6D3A04CD" w14:textId="77777777" w:rsidR="00FC7284" w:rsidRDefault="00FC7284" w:rsidP="00FC7284">
      <w:pPr>
        <w:rPr>
          <w:b/>
          <w:i/>
          <w:sz w:val="24"/>
          <w:szCs w:val="24"/>
        </w:rPr>
      </w:pPr>
    </w:p>
    <w:p w14:paraId="65D716F2" w14:textId="77777777" w:rsidR="00FC7284" w:rsidRDefault="00FC7284" w:rsidP="00FC7284">
      <w:pPr>
        <w:rPr>
          <w:b/>
          <w:i/>
          <w:sz w:val="24"/>
          <w:szCs w:val="24"/>
        </w:rPr>
      </w:pPr>
    </w:p>
    <w:p w14:paraId="0798201A" w14:textId="77777777" w:rsidR="00FC7284" w:rsidRDefault="00FC7284" w:rsidP="00FC7284">
      <w:pPr>
        <w:rPr>
          <w:b/>
          <w:i/>
          <w:sz w:val="24"/>
          <w:szCs w:val="24"/>
        </w:rPr>
      </w:pPr>
    </w:p>
    <w:p w14:paraId="72144548" w14:textId="77777777" w:rsidR="00FC7284" w:rsidRDefault="00FC7284" w:rsidP="00FC7284">
      <w:pPr>
        <w:rPr>
          <w:b/>
          <w:i/>
          <w:sz w:val="24"/>
          <w:szCs w:val="24"/>
        </w:rPr>
      </w:pPr>
    </w:p>
    <w:p w14:paraId="0EB2D212" w14:textId="77777777" w:rsidR="00FC7284" w:rsidRDefault="00FC7284" w:rsidP="00FC7284">
      <w:pPr>
        <w:rPr>
          <w:b/>
          <w:i/>
          <w:sz w:val="24"/>
          <w:szCs w:val="24"/>
        </w:rPr>
      </w:pPr>
    </w:p>
    <w:p w14:paraId="7D31BA34" w14:textId="77777777" w:rsidR="00FC7284" w:rsidRDefault="00FC7284" w:rsidP="00FC7284">
      <w:pPr>
        <w:rPr>
          <w:b/>
          <w:i/>
          <w:sz w:val="24"/>
          <w:szCs w:val="24"/>
        </w:rPr>
      </w:pPr>
    </w:p>
    <w:p w14:paraId="5D4DE1B2" w14:textId="77777777" w:rsidR="00FC7284" w:rsidRPr="002A25E5" w:rsidRDefault="00FC7284" w:rsidP="00FC7284">
      <w:pPr>
        <w:rPr>
          <w:b/>
          <w:i/>
          <w:sz w:val="24"/>
          <w:szCs w:val="24"/>
          <w:lang w:val="sr-Cyrl-RS"/>
        </w:rPr>
      </w:pPr>
    </w:p>
    <w:p w14:paraId="0FD85065" w14:textId="77777777" w:rsidR="00267F65" w:rsidRDefault="00267F65" w:rsidP="007B7667">
      <w:pPr>
        <w:spacing w:before="52"/>
        <w:ind w:left="2115"/>
        <w:rPr>
          <w:rFonts w:eastAsia="Calibri"/>
          <w:b/>
          <w:w w:val="103"/>
          <w:sz w:val="24"/>
          <w:szCs w:val="21"/>
        </w:rPr>
      </w:pPr>
    </w:p>
    <w:p w14:paraId="7890E74A" w14:textId="77777777" w:rsidR="00267F65" w:rsidRDefault="00267F65" w:rsidP="007B7667">
      <w:pPr>
        <w:spacing w:before="52"/>
        <w:ind w:left="2115"/>
        <w:rPr>
          <w:rFonts w:eastAsia="Calibri"/>
          <w:b/>
          <w:w w:val="103"/>
          <w:sz w:val="24"/>
          <w:szCs w:val="21"/>
        </w:rPr>
      </w:pPr>
    </w:p>
    <w:p w14:paraId="6A05EF5A" w14:textId="1FE64C1F" w:rsidR="007B7667" w:rsidRPr="007B7667" w:rsidRDefault="007C3029" w:rsidP="006117D9">
      <w:pPr>
        <w:spacing w:before="52"/>
        <w:rPr>
          <w:rFonts w:eastAsia="Calibri"/>
          <w:b/>
          <w:w w:val="103"/>
          <w:sz w:val="24"/>
          <w:szCs w:val="21"/>
        </w:rPr>
      </w:pPr>
      <w:r>
        <w:rPr>
          <w:rFonts w:eastAsia="Calibri"/>
          <w:b/>
          <w:w w:val="103"/>
          <w:sz w:val="24"/>
          <w:szCs w:val="21"/>
          <w:lang w:val="sr-Cyrl-RS"/>
        </w:rPr>
        <w:t>ПОЛУ</w:t>
      </w:r>
      <w:r w:rsidR="007B7667" w:rsidRPr="007B7667">
        <w:rPr>
          <w:rFonts w:eastAsia="Calibri"/>
          <w:b/>
          <w:w w:val="103"/>
          <w:sz w:val="24"/>
          <w:szCs w:val="21"/>
        </w:rPr>
        <w:t>ГОДИШЊИ</w:t>
      </w:r>
      <w:r w:rsidR="007B7667" w:rsidRPr="007B7667">
        <w:rPr>
          <w:b/>
          <w:sz w:val="24"/>
          <w:szCs w:val="21"/>
        </w:rPr>
        <w:t xml:space="preserve"> </w:t>
      </w:r>
      <w:r w:rsidR="007B7667" w:rsidRPr="007B7667">
        <w:rPr>
          <w:rFonts w:eastAsia="Calibri"/>
          <w:b/>
          <w:w w:val="103"/>
          <w:sz w:val="24"/>
          <w:szCs w:val="21"/>
        </w:rPr>
        <w:t>ИЗВЕШТАЈ</w:t>
      </w:r>
      <w:r w:rsidR="007B7667" w:rsidRPr="007B7667">
        <w:rPr>
          <w:b/>
          <w:sz w:val="24"/>
          <w:szCs w:val="21"/>
        </w:rPr>
        <w:t xml:space="preserve"> </w:t>
      </w:r>
      <w:r w:rsidR="007B7667" w:rsidRPr="007B7667">
        <w:rPr>
          <w:rFonts w:eastAsia="Calibri"/>
          <w:b/>
          <w:w w:val="103"/>
          <w:sz w:val="24"/>
          <w:szCs w:val="21"/>
        </w:rPr>
        <w:t>О</w:t>
      </w:r>
      <w:r w:rsidR="007B7667" w:rsidRPr="007B7667">
        <w:rPr>
          <w:b/>
          <w:sz w:val="24"/>
          <w:szCs w:val="21"/>
        </w:rPr>
        <w:t xml:space="preserve"> </w:t>
      </w:r>
      <w:r w:rsidR="007B7667" w:rsidRPr="007B7667">
        <w:rPr>
          <w:rFonts w:eastAsia="Calibri"/>
          <w:b/>
          <w:w w:val="103"/>
          <w:sz w:val="24"/>
          <w:szCs w:val="21"/>
        </w:rPr>
        <w:t>РАДУ</w:t>
      </w:r>
      <w:r w:rsidR="007B7667" w:rsidRPr="007B7667">
        <w:rPr>
          <w:b/>
          <w:sz w:val="24"/>
          <w:szCs w:val="21"/>
        </w:rPr>
        <w:t xml:space="preserve"> </w:t>
      </w:r>
      <w:r w:rsidR="007B7667" w:rsidRPr="007B7667">
        <w:rPr>
          <w:rFonts w:eastAsia="Calibri"/>
          <w:b/>
          <w:w w:val="103"/>
          <w:sz w:val="24"/>
          <w:szCs w:val="21"/>
        </w:rPr>
        <w:t>ДИРЕКТОРА</w:t>
      </w:r>
      <w:r w:rsidR="007B7667" w:rsidRPr="007B7667">
        <w:rPr>
          <w:b/>
          <w:sz w:val="24"/>
          <w:szCs w:val="21"/>
        </w:rPr>
        <w:t xml:space="preserve"> </w:t>
      </w:r>
      <w:r w:rsidR="007B7667" w:rsidRPr="007B7667">
        <w:rPr>
          <w:rFonts w:eastAsia="Calibri"/>
          <w:b/>
          <w:w w:val="103"/>
          <w:sz w:val="24"/>
          <w:szCs w:val="21"/>
        </w:rPr>
        <w:t>ШКОЛЕ</w:t>
      </w:r>
    </w:p>
    <w:p w14:paraId="00BC3813" w14:textId="77777777" w:rsidR="007B7667" w:rsidRDefault="007B7667" w:rsidP="007B7667">
      <w:pPr>
        <w:spacing w:before="52"/>
        <w:ind w:left="2115"/>
        <w:rPr>
          <w:rFonts w:ascii="Calibri" w:eastAsia="Calibri" w:hAnsi="Calibri" w:cs="Calibri"/>
          <w:sz w:val="21"/>
          <w:szCs w:val="21"/>
        </w:rPr>
      </w:pPr>
    </w:p>
    <w:p w14:paraId="4FBFE55A" w14:textId="77777777" w:rsidR="007B7667" w:rsidRDefault="007B7667" w:rsidP="007B7667">
      <w:pPr>
        <w:spacing w:line="283" w:lineRule="auto"/>
        <w:ind w:left="174" w:right="2738" w:hanging="43"/>
        <w:rPr>
          <w:w w:val="103"/>
          <w:sz w:val="24"/>
          <w:szCs w:val="21"/>
        </w:rPr>
      </w:pPr>
      <w:r w:rsidRPr="007B7667">
        <w:rPr>
          <w:rFonts w:eastAsia="Calibri"/>
          <w:w w:val="103"/>
          <w:sz w:val="24"/>
          <w:szCs w:val="21"/>
        </w:rPr>
        <w:t>1.2.</w:t>
      </w:r>
      <w:r w:rsidRPr="007B7667">
        <w:rPr>
          <w:sz w:val="24"/>
          <w:szCs w:val="21"/>
        </w:rPr>
        <w:t xml:space="preserve"> </w:t>
      </w:r>
      <w:r w:rsidRPr="007B7667">
        <w:rPr>
          <w:rFonts w:eastAsia="Calibri"/>
          <w:w w:val="103"/>
          <w:sz w:val="24"/>
          <w:szCs w:val="21"/>
        </w:rPr>
        <w:t>РУКОВОЂЕЊЕ</w:t>
      </w:r>
      <w:r w:rsidRPr="007B7667">
        <w:rPr>
          <w:sz w:val="24"/>
          <w:szCs w:val="21"/>
        </w:rPr>
        <w:t xml:space="preserve"> </w:t>
      </w:r>
      <w:r w:rsidRPr="007B7667">
        <w:rPr>
          <w:rFonts w:eastAsia="Calibri"/>
          <w:w w:val="103"/>
          <w:sz w:val="24"/>
          <w:szCs w:val="21"/>
        </w:rPr>
        <w:t>ВАСПИТНО-ОБРАЗОВНИМ</w:t>
      </w:r>
      <w:r w:rsidRPr="007B7667">
        <w:rPr>
          <w:sz w:val="24"/>
          <w:szCs w:val="21"/>
        </w:rPr>
        <w:t xml:space="preserve"> </w:t>
      </w:r>
      <w:r w:rsidRPr="007B7667">
        <w:rPr>
          <w:rFonts w:eastAsia="Calibri"/>
          <w:w w:val="103"/>
          <w:sz w:val="24"/>
          <w:szCs w:val="21"/>
        </w:rPr>
        <w:t>ПРОЦЕСОМ</w:t>
      </w:r>
      <w:r w:rsidRPr="007B7667">
        <w:rPr>
          <w:sz w:val="24"/>
          <w:szCs w:val="21"/>
        </w:rPr>
        <w:t xml:space="preserve"> </w:t>
      </w:r>
      <w:r w:rsidRPr="007B7667">
        <w:rPr>
          <w:rFonts w:eastAsia="Calibri"/>
          <w:w w:val="103"/>
          <w:sz w:val="24"/>
          <w:szCs w:val="21"/>
        </w:rPr>
        <w:t>У</w:t>
      </w:r>
      <w:r w:rsidRPr="007B7667">
        <w:rPr>
          <w:sz w:val="24"/>
          <w:szCs w:val="21"/>
        </w:rPr>
        <w:t xml:space="preserve"> </w:t>
      </w:r>
      <w:r w:rsidRPr="007B7667">
        <w:rPr>
          <w:rFonts w:eastAsia="Calibri"/>
          <w:w w:val="103"/>
          <w:sz w:val="24"/>
          <w:szCs w:val="21"/>
        </w:rPr>
        <w:t>ШКОЛИ</w:t>
      </w:r>
      <w:r w:rsidRPr="007B7667">
        <w:rPr>
          <w:w w:val="103"/>
          <w:sz w:val="24"/>
          <w:szCs w:val="21"/>
        </w:rPr>
        <w:t xml:space="preserve"> </w:t>
      </w:r>
    </w:p>
    <w:p w14:paraId="0FCE8D3C" w14:textId="77777777" w:rsidR="007B7667" w:rsidRDefault="007B7667" w:rsidP="007B7667">
      <w:pPr>
        <w:spacing w:line="283" w:lineRule="auto"/>
        <w:ind w:left="174" w:right="2738" w:hanging="43"/>
        <w:rPr>
          <w:rFonts w:eastAsia="Calibri"/>
          <w:w w:val="103"/>
          <w:sz w:val="24"/>
          <w:szCs w:val="21"/>
        </w:rPr>
      </w:pPr>
      <w:proofErr w:type="spellStart"/>
      <w:r w:rsidRPr="007B7667">
        <w:rPr>
          <w:rFonts w:eastAsia="Calibri"/>
          <w:w w:val="103"/>
          <w:sz w:val="24"/>
          <w:szCs w:val="21"/>
        </w:rPr>
        <w:t>Стандарди</w:t>
      </w:r>
      <w:proofErr w:type="spellEnd"/>
      <w:r w:rsidRPr="007B7667">
        <w:rPr>
          <w:rFonts w:eastAsia="Calibri"/>
          <w:w w:val="103"/>
          <w:sz w:val="24"/>
          <w:szCs w:val="21"/>
        </w:rPr>
        <w:t>:</w:t>
      </w:r>
    </w:p>
    <w:p w14:paraId="020CE615" w14:textId="77777777" w:rsidR="007B7667" w:rsidRDefault="007B7667" w:rsidP="007B7667">
      <w:pPr>
        <w:spacing w:line="283" w:lineRule="auto"/>
        <w:ind w:left="174" w:right="2738" w:hanging="43"/>
        <w:rPr>
          <w:rFonts w:eastAsia="Calibri"/>
          <w:sz w:val="24"/>
          <w:szCs w:val="21"/>
        </w:rPr>
      </w:pPr>
    </w:p>
    <w:p w14:paraId="43E35858" w14:textId="77777777" w:rsidR="007B7667" w:rsidRPr="007B7667" w:rsidRDefault="007B7667" w:rsidP="007B7667">
      <w:pPr>
        <w:spacing w:line="283" w:lineRule="auto"/>
        <w:ind w:left="174" w:right="2738" w:hanging="43"/>
        <w:rPr>
          <w:rFonts w:eastAsia="Calibri"/>
          <w:sz w:val="24"/>
          <w:szCs w:val="21"/>
        </w:rPr>
      </w:pPr>
    </w:p>
    <w:p w14:paraId="03C101F7" w14:textId="77777777" w:rsidR="007B7667" w:rsidRPr="00E149E9" w:rsidRDefault="007B7667" w:rsidP="007B7667">
      <w:pPr>
        <w:spacing w:before="12"/>
        <w:ind w:left="130"/>
        <w:rPr>
          <w:rFonts w:eastAsia="Calibri"/>
          <w:sz w:val="24"/>
          <w:szCs w:val="21"/>
        </w:rPr>
      </w:pPr>
      <w:r w:rsidRPr="00E149E9">
        <w:rPr>
          <w:rFonts w:eastAsia="Calibri"/>
          <w:w w:val="103"/>
          <w:sz w:val="24"/>
          <w:szCs w:val="21"/>
        </w:rPr>
        <w:t>1.2.1.</w:t>
      </w:r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Развој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културе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учења</w:t>
      </w:r>
      <w:proofErr w:type="spellEnd"/>
    </w:p>
    <w:p w14:paraId="1E750A9E" w14:textId="77777777" w:rsidR="007B7667" w:rsidRPr="00E149E9" w:rsidRDefault="007B7667" w:rsidP="007B7667">
      <w:pPr>
        <w:spacing w:before="46"/>
        <w:ind w:left="130"/>
        <w:rPr>
          <w:rFonts w:eastAsia="Calibri"/>
          <w:sz w:val="24"/>
          <w:szCs w:val="21"/>
        </w:rPr>
      </w:pPr>
      <w:r w:rsidRPr="00E149E9">
        <w:rPr>
          <w:rFonts w:eastAsia="Calibri"/>
          <w:w w:val="103"/>
          <w:sz w:val="24"/>
          <w:szCs w:val="21"/>
        </w:rPr>
        <w:t>1.2.2.</w:t>
      </w:r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Стварање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здравих</w:t>
      </w:r>
      <w:proofErr w:type="spellEnd"/>
      <w:r w:rsidRPr="00E149E9">
        <w:rPr>
          <w:sz w:val="24"/>
          <w:szCs w:val="21"/>
        </w:rPr>
        <w:t xml:space="preserve"> </w:t>
      </w:r>
      <w:r w:rsidRPr="00E149E9">
        <w:rPr>
          <w:rFonts w:eastAsia="Calibri"/>
          <w:w w:val="103"/>
          <w:sz w:val="24"/>
          <w:szCs w:val="21"/>
        </w:rPr>
        <w:t>и</w:t>
      </w:r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безбедних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услова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за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учење</w:t>
      </w:r>
      <w:proofErr w:type="spellEnd"/>
      <w:r w:rsidRPr="00E149E9">
        <w:rPr>
          <w:sz w:val="24"/>
          <w:szCs w:val="21"/>
        </w:rPr>
        <w:t xml:space="preserve"> </w:t>
      </w:r>
      <w:r w:rsidRPr="00E149E9">
        <w:rPr>
          <w:rFonts w:eastAsia="Calibri"/>
          <w:w w:val="103"/>
          <w:sz w:val="24"/>
          <w:szCs w:val="21"/>
        </w:rPr>
        <w:t>и</w:t>
      </w:r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развој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ученика</w:t>
      </w:r>
      <w:proofErr w:type="spellEnd"/>
    </w:p>
    <w:p w14:paraId="0B25177C" w14:textId="77777777" w:rsidR="007B7667" w:rsidRPr="00E149E9" w:rsidRDefault="007B7667" w:rsidP="007B7667">
      <w:pPr>
        <w:spacing w:before="46"/>
        <w:ind w:left="130"/>
        <w:rPr>
          <w:rFonts w:eastAsia="Calibri"/>
          <w:sz w:val="24"/>
          <w:szCs w:val="21"/>
        </w:rPr>
      </w:pPr>
      <w:r w:rsidRPr="00E149E9">
        <w:rPr>
          <w:rFonts w:eastAsia="Calibri"/>
          <w:w w:val="103"/>
          <w:sz w:val="24"/>
          <w:szCs w:val="21"/>
        </w:rPr>
        <w:t>1.2.3.</w:t>
      </w:r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Развој</w:t>
      </w:r>
      <w:proofErr w:type="spellEnd"/>
      <w:r w:rsidRPr="00E149E9">
        <w:rPr>
          <w:sz w:val="24"/>
          <w:szCs w:val="21"/>
        </w:rPr>
        <w:t xml:space="preserve"> </w:t>
      </w:r>
      <w:r w:rsidRPr="00E149E9">
        <w:rPr>
          <w:rFonts w:eastAsia="Calibri"/>
          <w:w w:val="103"/>
          <w:sz w:val="24"/>
          <w:szCs w:val="21"/>
        </w:rPr>
        <w:t>и</w:t>
      </w:r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осигурање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квалитета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наставног</w:t>
      </w:r>
      <w:proofErr w:type="spellEnd"/>
      <w:r w:rsidRPr="00E149E9">
        <w:rPr>
          <w:sz w:val="24"/>
          <w:szCs w:val="21"/>
        </w:rPr>
        <w:t xml:space="preserve"> </w:t>
      </w:r>
      <w:r w:rsidRPr="00E149E9">
        <w:rPr>
          <w:rFonts w:eastAsia="Calibri"/>
          <w:w w:val="103"/>
          <w:sz w:val="24"/>
          <w:szCs w:val="21"/>
        </w:rPr>
        <w:t>и</w:t>
      </w:r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васпитног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процеса</w:t>
      </w:r>
      <w:proofErr w:type="spellEnd"/>
      <w:r w:rsidRPr="00E149E9">
        <w:rPr>
          <w:sz w:val="24"/>
          <w:szCs w:val="21"/>
        </w:rPr>
        <w:t xml:space="preserve"> </w:t>
      </w:r>
      <w:r w:rsidRPr="00E149E9">
        <w:rPr>
          <w:rFonts w:eastAsia="Calibri"/>
          <w:w w:val="103"/>
          <w:sz w:val="24"/>
          <w:szCs w:val="21"/>
        </w:rPr>
        <w:t>у</w:t>
      </w:r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школи</w:t>
      </w:r>
      <w:proofErr w:type="spellEnd"/>
    </w:p>
    <w:p w14:paraId="2902997C" w14:textId="77777777" w:rsidR="007B7667" w:rsidRPr="007B7667" w:rsidRDefault="007B7667" w:rsidP="007B7667">
      <w:pPr>
        <w:spacing w:before="44"/>
        <w:ind w:left="130"/>
        <w:rPr>
          <w:rFonts w:eastAsia="Calibri"/>
          <w:w w:val="103"/>
          <w:sz w:val="24"/>
          <w:szCs w:val="21"/>
        </w:rPr>
      </w:pPr>
      <w:r w:rsidRPr="00E149E9">
        <w:rPr>
          <w:rFonts w:eastAsia="Calibri"/>
          <w:w w:val="103"/>
          <w:sz w:val="24"/>
          <w:szCs w:val="21"/>
        </w:rPr>
        <w:t>1.2.4.</w:t>
      </w:r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Обезбеђење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инклузивног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приступа</w:t>
      </w:r>
      <w:proofErr w:type="spellEnd"/>
      <w:r w:rsidRPr="00E149E9">
        <w:rPr>
          <w:sz w:val="24"/>
          <w:szCs w:val="21"/>
        </w:rPr>
        <w:t xml:space="preserve"> </w:t>
      </w:r>
      <w:r w:rsidRPr="00E149E9">
        <w:rPr>
          <w:rFonts w:eastAsia="Calibri"/>
          <w:w w:val="103"/>
          <w:sz w:val="24"/>
          <w:szCs w:val="21"/>
        </w:rPr>
        <w:t>у</w:t>
      </w:r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образовно-васпитном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процесу</w:t>
      </w:r>
      <w:proofErr w:type="spellEnd"/>
    </w:p>
    <w:p w14:paraId="63C6EEAE" w14:textId="77777777" w:rsidR="007B7667" w:rsidRDefault="007B7667" w:rsidP="007B7667">
      <w:pPr>
        <w:spacing w:before="48"/>
        <w:ind w:left="130"/>
        <w:rPr>
          <w:rFonts w:eastAsia="Calibri"/>
          <w:w w:val="103"/>
          <w:sz w:val="24"/>
          <w:szCs w:val="21"/>
        </w:rPr>
      </w:pPr>
      <w:r w:rsidRPr="00E149E9">
        <w:rPr>
          <w:rFonts w:eastAsia="Calibri"/>
          <w:w w:val="103"/>
          <w:sz w:val="24"/>
          <w:szCs w:val="21"/>
        </w:rPr>
        <w:t>1.2.5.</w:t>
      </w:r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Праћење</w:t>
      </w:r>
      <w:proofErr w:type="spellEnd"/>
      <w:r w:rsidRPr="00E149E9">
        <w:rPr>
          <w:sz w:val="24"/>
          <w:szCs w:val="21"/>
        </w:rPr>
        <w:t xml:space="preserve"> </w:t>
      </w:r>
      <w:r w:rsidRPr="00E149E9">
        <w:rPr>
          <w:rFonts w:eastAsia="Calibri"/>
          <w:w w:val="103"/>
          <w:sz w:val="24"/>
          <w:szCs w:val="21"/>
        </w:rPr>
        <w:t>и</w:t>
      </w:r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подстицање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постигнућа</w:t>
      </w:r>
      <w:proofErr w:type="spellEnd"/>
      <w:r w:rsidRPr="00E149E9">
        <w:rPr>
          <w:sz w:val="24"/>
          <w:szCs w:val="21"/>
        </w:rPr>
        <w:t xml:space="preserve"> </w:t>
      </w:r>
      <w:proofErr w:type="spellStart"/>
      <w:r w:rsidRPr="00E149E9">
        <w:rPr>
          <w:rFonts w:eastAsia="Calibri"/>
          <w:w w:val="103"/>
          <w:sz w:val="24"/>
          <w:szCs w:val="21"/>
        </w:rPr>
        <w:t>ученика</w:t>
      </w:r>
      <w:proofErr w:type="spellEnd"/>
      <w:r>
        <w:rPr>
          <w:rFonts w:eastAsia="Calibri"/>
          <w:w w:val="103"/>
          <w:sz w:val="24"/>
          <w:szCs w:val="21"/>
        </w:rPr>
        <w:t xml:space="preserve"> </w:t>
      </w:r>
    </w:p>
    <w:p w14:paraId="61BF71BC" w14:textId="77777777" w:rsidR="007B7667" w:rsidRDefault="007B7667" w:rsidP="007B7667">
      <w:pPr>
        <w:spacing w:before="48"/>
        <w:ind w:left="130"/>
        <w:rPr>
          <w:rFonts w:eastAsia="Calibri"/>
          <w:w w:val="103"/>
          <w:sz w:val="24"/>
          <w:szCs w:val="21"/>
        </w:rPr>
      </w:pPr>
    </w:p>
    <w:p w14:paraId="087B220D" w14:textId="77777777" w:rsidR="007B7667" w:rsidRDefault="007B7667" w:rsidP="007B7667">
      <w:pPr>
        <w:ind w:left="130"/>
        <w:rPr>
          <w:rFonts w:eastAsia="Calibri"/>
          <w:b/>
          <w:w w:val="103"/>
          <w:sz w:val="21"/>
          <w:szCs w:val="21"/>
        </w:rPr>
      </w:pPr>
    </w:p>
    <w:tbl>
      <w:tblPr>
        <w:tblStyle w:val="TableGrid"/>
        <w:tblW w:w="0" w:type="auto"/>
        <w:tblInd w:w="130" w:type="dxa"/>
        <w:tblLook w:val="04A0" w:firstRow="1" w:lastRow="0" w:firstColumn="1" w:lastColumn="0" w:noHBand="0" w:noVBand="1"/>
      </w:tblPr>
      <w:tblGrid>
        <w:gridCol w:w="4297"/>
        <w:gridCol w:w="4363"/>
      </w:tblGrid>
      <w:tr w:rsidR="00027706" w14:paraId="21B34BA3" w14:textId="77777777" w:rsidTr="007B7667">
        <w:tc>
          <w:tcPr>
            <w:tcW w:w="4508" w:type="dxa"/>
          </w:tcPr>
          <w:p w14:paraId="76D5FDA6" w14:textId="77777777" w:rsidR="007B7667" w:rsidRPr="007B7667" w:rsidRDefault="007B7667" w:rsidP="007B7667">
            <w:pPr>
              <w:rPr>
                <w:rFonts w:eastAsia="Calibri"/>
                <w:sz w:val="24"/>
                <w:szCs w:val="21"/>
              </w:rPr>
            </w:pPr>
            <w:proofErr w:type="spellStart"/>
            <w:r w:rsidRPr="007B7667">
              <w:rPr>
                <w:rFonts w:eastAsia="Calibri"/>
                <w:sz w:val="24"/>
                <w:szCs w:val="21"/>
              </w:rPr>
              <w:t>Развој</w:t>
            </w:r>
            <w:proofErr w:type="spellEnd"/>
            <w:r w:rsidRPr="007B7667">
              <w:rPr>
                <w:rFonts w:eastAsia="Calibri"/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sz w:val="24"/>
                <w:szCs w:val="21"/>
              </w:rPr>
              <w:t>културе</w:t>
            </w:r>
            <w:proofErr w:type="spellEnd"/>
            <w:r w:rsidRPr="007B7667">
              <w:rPr>
                <w:rFonts w:eastAsia="Calibri"/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sz w:val="24"/>
                <w:szCs w:val="21"/>
              </w:rPr>
              <w:t>учења</w:t>
            </w:r>
            <w:proofErr w:type="spellEnd"/>
          </w:p>
        </w:tc>
        <w:tc>
          <w:tcPr>
            <w:tcW w:w="4508" w:type="dxa"/>
          </w:tcPr>
          <w:p w14:paraId="0A70BA9A" w14:textId="77777777" w:rsidR="007B7667" w:rsidRPr="007B7667" w:rsidRDefault="007B7667" w:rsidP="007B7667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1.2.1.</w:t>
            </w:r>
          </w:p>
        </w:tc>
      </w:tr>
      <w:tr w:rsidR="00027706" w14:paraId="0CA2D7D9" w14:textId="77777777" w:rsidTr="007B7667">
        <w:tc>
          <w:tcPr>
            <w:tcW w:w="4508" w:type="dxa"/>
          </w:tcPr>
          <w:p w14:paraId="76696DB3" w14:textId="692DA4B8" w:rsidR="007B7667" w:rsidRPr="007B7667" w:rsidRDefault="007B7667" w:rsidP="007B7667">
            <w:pPr>
              <w:spacing w:before="17" w:line="249" w:lineRule="auto"/>
              <w:ind w:left="130" w:right="-37"/>
              <w:rPr>
                <w:rFonts w:eastAsia="Calibri"/>
                <w:sz w:val="21"/>
                <w:szCs w:val="21"/>
              </w:rPr>
            </w:pPr>
            <w:proofErr w:type="spellStart"/>
            <w:r w:rsidRPr="00E149E9">
              <w:rPr>
                <w:rFonts w:eastAsia="Calibri"/>
                <w:b/>
                <w:w w:val="103"/>
                <w:sz w:val="21"/>
                <w:szCs w:val="21"/>
              </w:rPr>
              <w:t>Директор</w:t>
            </w:r>
            <w:proofErr w:type="spellEnd"/>
            <w:r w:rsidRPr="00E149E9">
              <w:rPr>
                <w:b/>
                <w:sz w:val="21"/>
                <w:szCs w:val="21"/>
              </w:rPr>
              <w:t xml:space="preserve">    </w:t>
            </w:r>
            <w:proofErr w:type="spellStart"/>
            <w:r w:rsidRPr="00E149E9">
              <w:rPr>
                <w:rFonts w:eastAsia="Calibri"/>
                <w:b/>
                <w:w w:val="103"/>
                <w:sz w:val="21"/>
                <w:szCs w:val="21"/>
              </w:rPr>
              <w:t>развија</w:t>
            </w:r>
            <w:proofErr w:type="spellEnd"/>
            <w:r w:rsidRPr="00E149E9">
              <w:rPr>
                <w:b/>
                <w:sz w:val="21"/>
                <w:szCs w:val="21"/>
              </w:rPr>
              <w:t xml:space="preserve">    </w:t>
            </w:r>
            <w:r w:rsidRPr="00E149E9">
              <w:rPr>
                <w:rFonts w:eastAsia="Calibri"/>
                <w:b/>
                <w:w w:val="103"/>
                <w:sz w:val="21"/>
                <w:szCs w:val="21"/>
              </w:rPr>
              <w:t>и</w:t>
            </w:r>
            <w:r w:rsidRPr="00E149E9">
              <w:rPr>
                <w:b/>
                <w:sz w:val="21"/>
                <w:szCs w:val="21"/>
              </w:rPr>
              <w:t xml:space="preserve">    </w:t>
            </w:r>
            <w:proofErr w:type="spellStart"/>
            <w:r w:rsidRPr="00E149E9">
              <w:rPr>
                <w:rFonts w:eastAsia="Calibri"/>
                <w:b/>
                <w:w w:val="103"/>
                <w:sz w:val="21"/>
                <w:szCs w:val="21"/>
              </w:rPr>
              <w:t>промовише</w:t>
            </w:r>
            <w:proofErr w:type="spellEnd"/>
            <w:r w:rsidRPr="00E149E9">
              <w:rPr>
                <w:b/>
                <w:w w:val="103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E149E9">
              <w:rPr>
                <w:rFonts w:eastAsia="Calibri"/>
                <w:b/>
                <w:w w:val="103"/>
                <w:sz w:val="21"/>
                <w:szCs w:val="21"/>
              </w:rPr>
              <w:t>вредности</w:t>
            </w:r>
            <w:proofErr w:type="spellEnd"/>
            <w:r w:rsidRPr="00E149E9">
              <w:rPr>
                <w:b/>
                <w:sz w:val="21"/>
                <w:szCs w:val="21"/>
              </w:rPr>
              <w:t xml:space="preserve">  </w:t>
            </w:r>
            <w:r w:rsidRPr="00E149E9">
              <w:rPr>
                <w:rFonts w:eastAsia="Calibri"/>
                <w:b/>
                <w:w w:val="103"/>
                <w:sz w:val="21"/>
                <w:szCs w:val="21"/>
              </w:rPr>
              <w:t>и</w:t>
            </w:r>
            <w:proofErr w:type="gramEnd"/>
            <w:r w:rsidRPr="00E149E9">
              <w:rPr>
                <w:b/>
                <w:sz w:val="21"/>
                <w:szCs w:val="21"/>
              </w:rPr>
              <w:t xml:space="preserve">  </w:t>
            </w:r>
            <w:proofErr w:type="spellStart"/>
            <w:proofErr w:type="gramStart"/>
            <w:r w:rsidRPr="00E149E9">
              <w:rPr>
                <w:rFonts w:eastAsia="Calibri"/>
                <w:b/>
                <w:w w:val="103"/>
                <w:sz w:val="21"/>
                <w:szCs w:val="21"/>
              </w:rPr>
              <w:t>развија</w:t>
            </w:r>
            <w:proofErr w:type="spellEnd"/>
            <w:r w:rsidRPr="00E149E9">
              <w:rPr>
                <w:b/>
                <w:sz w:val="21"/>
                <w:szCs w:val="21"/>
              </w:rPr>
              <w:t xml:space="preserve">  </w:t>
            </w:r>
            <w:proofErr w:type="spellStart"/>
            <w:r w:rsidRPr="00E149E9">
              <w:rPr>
                <w:rFonts w:eastAsia="Calibri"/>
                <w:b/>
                <w:w w:val="103"/>
                <w:sz w:val="21"/>
                <w:szCs w:val="21"/>
              </w:rPr>
              <w:t>школу</w:t>
            </w:r>
            <w:proofErr w:type="spellEnd"/>
            <w:proofErr w:type="gramEnd"/>
            <w:r w:rsidRPr="00E149E9">
              <w:rPr>
                <w:b/>
                <w:sz w:val="21"/>
                <w:szCs w:val="21"/>
              </w:rPr>
              <w:t xml:space="preserve">  </w:t>
            </w:r>
            <w:proofErr w:type="spellStart"/>
            <w:r w:rsidRPr="00E149E9">
              <w:rPr>
                <w:rFonts w:eastAsia="Calibri"/>
                <w:b/>
                <w:w w:val="103"/>
                <w:sz w:val="21"/>
                <w:szCs w:val="21"/>
              </w:rPr>
              <w:t>као</w:t>
            </w:r>
            <w:proofErr w:type="spellEnd"/>
            <w:r w:rsidRPr="00E149E9">
              <w:rPr>
                <w:b/>
                <w:w w:val="103"/>
                <w:sz w:val="21"/>
                <w:szCs w:val="21"/>
              </w:rPr>
              <w:t xml:space="preserve"> </w:t>
            </w:r>
            <w:proofErr w:type="spellStart"/>
            <w:r w:rsidRPr="00E149E9">
              <w:rPr>
                <w:rFonts w:eastAsia="Calibri"/>
                <w:b/>
                <w:w w:val="103"/>
                <w:sz w:val="21"/>
                <w:szCs w:val="21"/>
              </w:rPr>
              <w:t>заједницу</w:t>
            </w:r>
            <w:proofErr w:type="spellEnd"/>
            <w:r w:rsidRPr="00E149E9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E149E9">
              <w:rPr>
                <w:rFonts w:eastAsia="Calibri"/>
                <w:b/>
                <w:w w:val="103"/>
                <w:sz w:val="21"/>
                <w:szCs w:val="21"/>
              </w:rPr>
              <w:t>целоживотног</w:t>
            </w:r>
            <w:proofErr w:type="spellEnd"/>
            <w:r w:rsidRPr="00E149E9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E149E9">
              <w:rPr>
                <w:rFonts w:eastAsia="Calibri"/>
                <w:b/>
                <w:w w:val="103"/>
                <w:sz w:val="21"/>
                <w:szCs w:val="21"/>
              </w:rPr>
              <w:t>учења</w:t>
            </w:r>
            <w:proofErr w:type="spellEnd"/>
            <w:r w:rsidRPr="00E149E9">
              <w:rPr>
                <w:rFonts w:eastAsia="Calibri"/>
                <w:b/>
                <w:w w:val="103"/>
                <w:sz w:val="21"/>
                <w:szCs w:val="21"/>
              </w:rPr>
              <w:t>.</w:t>
            </w:r>
            <w:r w:rsidRPr="00E149E9">
              <w:rPr>
                <w:b/>
                <w:w w:val="103"/>
                <w:sz w:val="21"/>
                <w:szCs w:val="21"/>
              </w:rPr>
              <w:t xml:space="preserve"> </w:t>
            </w:r>
          </w:p>
          <w:p w14:paraId="45A262CA" w14:textId="77777777" w:rsidR="007B7667" w:rsidRDefault="007B7667" w:rsidP="007B7667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4508" w:type="dxa"/>
          </w:tcPr>
          <w:p w14:paraId="01B4B57B" w14:textId="77777777" w:rsidR="007B7667" w:rsidRDefault="007B7667" w:rsidP="007B7667">
            <w:pPr>
              <w:rPr>
                <w:rFonts w:eastAsia="Calibri"/>
                <w:sz w:val="21"/>
                <w:szCs w:val="21"/>
              </w:rPr>
            </w:pPr>
          </w:p>
        </w:tc>
      </w:tr>
      <w:tr w:rsidR="00027706" w14:paraId="344BB870" w14:textId="77777777" w:rsidTr="007B7667">
        <w:tc>
          <w:tcPr>
            <w:tcW w:w="4508" w:type="dxa"/>
          </w:tcPr>
          <w:p w14:paraId="5E3F6118" w14:textId="77777777" w:rsidR="007B7667" w:rsidRPr="007B7667" w:rsidRDefault="007B7667" w:rsidP="007B7667">
            <w:pPr>
              <w:spacing w:before="2" w:line="247" w:lineRule="auto"/>
              <w:ind w:left="130" w:right="-36"/>
              <w:jc w:val="both"/>
              <w:rPr>
                <w:rFonts w:eastAsia="Calibri"/>
                <w:w w:val="103"/>
                <w:sz w:val="24"/>
                <w:szCs w:val="21"/>
              </w:rPr>
            </w:pPr>
            <w:r w:rsidRPr="007B7667">
              <w:rPr>
                <w:b/>
                <w:w w:val="103"/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Ствара</w:t>
            </w:r>
            <w:proofErr w:type="spellEnd"/>
            <w:r w:rsidR="00FC7284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услове</w:t>
            </w:r>
            <w:proofErr w:type="spellEnd"/>
            <w:r w:rsidR="00FC7284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за</w:t>
            </w:r>
            <w:proofErr w:type="spellEnd"/>
            <w:r w:rsidR="00FC7284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унапређивање</w:t>
            </w:r>
            <w:proofErr w:type="spellEnd"/>
            <w:r w:rsidRPr="007B7667">
              <w:rPr>
                <w:w w:val="103"/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наставе</w:t>
            </w:r>
            <w:proofErr w:type="spellEnd"/>
            <w:r w:rsidRPr="007B7667">
              <w:rPr>
                <w:sz w:val="24"/>
                <w:szCs w:val="21"/>
              </w:rPr>
              <w:t xml:space="preserve"> </w:t>
            </w:r>
            <w:r w:rsidRPr="007B7667">
              <w:rPr>
                <w:rFonts w:eastAsia="Calibri"/>
                <w:w w:val="103"/>
                <w:sz w:val="24"/>
                <w:szCs w:val="21"/>
              </w:rPr>
              <w:t>и</w:t>
            </w:r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учења</w:t>
            </w:r>
            <w:proofErr w:type="spellEnd"/>
            <w:r w:rsidR="00FC7284">
              <w:rPr>
                <w:sz w:val="24"/>
                <w:szCs w:val="21"/>
              </w:rPr>
              <w:t xml:space="preserve"> </w:t>
            </w:r>
            <w:r w:rsidRPr="007B7667">
              <w:rPr>
                <w:rFonts w:eastAsia="Calibri"/>
                <w:w w:val="103"/>
                <w:sz w:val="24"/>
                <w:szCs w:val="21"/>
              </w:rPr>
              <w:t>у</w:t>
            </w:r>
            <w:r w:rsidR="00FC7284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складу</w:t>
            </w:r>
            <w:proofErr w:type="spellEnd"/>
            <w:r w:rsidR="00FC7284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са</w:t>
            </w:r>
            <w:proofErr w:type="spellEnd"/>
            <w:r w:rsidRPr="007B7667">
              <w:rPr>
                <w:w w:val="103"/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образовним</w:t>
            </w:r>
            <w:proofErr w:type="spellEnd"/>
            <w:r w:rsidRPr="007B7667">
              <w:rPr>
                <w:sz w:val="24"/>
                <w:szCs w:val="21"/>
              </w:rPr>
              <w:t xml:space="preserve"> </w:t>
            </w:r>
            <w:r w:rsidRPr="007B7667">
              <w:rPr>
                <w:rFonts w:eastAsia="Calibri"/>
                <w:w w:val="103"/>
                <w:sz w:val="24"/>
                <w:szCs w:val="21"/>
              </w:rPr>
              <w:t>и</w:t>
            </w:r>
            <w:r w:rsidR="00FC7284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другим</w:t>
            </w:r>
            <w:proofErr w:type="spellEnd"/>
            <w:r w:rsidR="00FC7284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потребама</w:t>
            </w:r>
            <w:proofErr w:type="spellEnd"/>
            <w:r w:rsidRPr="007B7667">
              <w:rPr>
                <w:w w:val="103"/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ученика</w:t>
            </w:r>
            <w:proofErr w:type="spellEnd"/>
            <w:r w:rsidRPr="007B7667">
              <w:rPr>
                <w:rFonts w:eastAsia="Calibri"/>
                <w:w w:val="103"/>
                <w:sz w:val="24"/>
                <w:szCs w:val="21"/>
              </w:rPr>
              <w:t xml:space="preserve">; </w:t>
            </w:r>
          </w:p>
          <w:p w14:paraId="407CCE92" w14:textId="77777777" w:rsidR="007B7667" w:rsidRPr="007B7667" w:rsidRDefault="007B7667" w:rsidP="007B7667">
            <w:pPr>
              <w:spacing w:before="2" w:line="247" w:lineRule="auto"/>
              <w:ind w:left="130" w:right="-36"/>
              <w:jc w:val="both"/>
              <w:rPr>
                <w:rFonts w:eastAsia="Calibri"/>
                <w:sz w:val="24"/>
                <w:szCs w:val="21"/>
              </w:rPr>
            </w:pPr>
            <w:r w:rsidRPr="007B7667">
              <w:rPr>
                <w:rFonts w:eastAsia="Calibri"/>
                <w:w w:val="103"/>
                <w:sz w:val="24"/>
                <w:szCs w:val="21"/>
              </w:rPr>
              <w:t>•</w:t>
            </w:r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Прати</w:t>
            </w:r>
            <w:proofErr w:type="spellEnd"/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савремена</w:t>
            </w:r>
            <w:proofErr w:type="spellEnd"/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кретања</w:t>
            </w:r>
            <w:proofErr w:type="spellEnd"/>
            <w:r w:rsidRPr="007B7667">
              <w:rPr>
                <w:sz w:val="24"/>
                <w:szCs w:val="21"/>
              </w:rPr>
              <w:t xml:space="preserve"> </w:t>
            </w:r>
            <w:r w:rsidRPr="007B7667">
              <w:rPr>
                <w:rFonts w:eastAsia="Calibri"/>
                <w:w w:val="103"/>
                <w:sz w:val="24"/>
                <w:szCs w:val="21"/>
              </w:rPr>
              <w:t>у</w:t>
            </w:r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развоју</w:t>
            </w:r>
            <w:proofErr w:type="spellEnd"/>
            <w:r w:rsidRPr="007B7667">
              <w:rPr>
                <w:w w:val="103"/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образовања</w:t>
            </w:r>
            <w:proofErr w:type="spellEnd"/>
            <w:r w:rsidRPr="007B7667">
              <w:rPr>
                <w:sz w:val="24"/>
                <w:szCs w:val="21"/>
              </w:rPr>
              <w:t xml:space="preserve"> </w:t>
            </w:r>
            <w:r w:rsidRPr="007B7667">
              <w:rPr>
                <w:rFonts w:eastAsia="Calibri"/>
                <w:w w:val="103"/>
                <w:sz w:val="24"/>
                <w:szCs w:val="21"/>
              </w:rPr>
              <w:t>и</w:t>
            </w:r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васпитања</w:t>
            </w:r>
            <w:proofErr w:type="spellEnd"/>
            <w:r w:rsidRPr="007B7667">
              <w:rPr>
                <w:sz w:val="24"/>
                <w:szCs w:val="21"/>
              </w:rPr>
              <w:t xml:space="preserve"> </w:t>
            </w:r>
            <w:r w:rsidRPr="007B7667">
              <w:rPr>
                <w:rFonts w:eastAsia="Calibri"/>
                <w:w w:val="103"/>
                <w:sz w:val="24"/>
                <w:szCs w:val="21"/>
              </w:rPr>
              <w:t>и</w:t>
            </w:r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стално</w:t>
            </w:r>
            <w:proofErr w:type="spellEnd"/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се</w:t>
            </w:r>
            <w:proofErr w:type="spellEnd"/>
            <w:r w:rsidRPr="007B7667">
              <w:rPr>
                <w:w w:val="103"/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стручно</w:t>
            </w:r>
            <w:proofErr w:type="spellEnd"/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усавршава</w:t>
            </w:r>
            <w:proofErr w:type="spellEnd"/>
            <w:r w:rsidRPr="007B7667">
              <w:rPr>
                <w:rFonts w:eastAsia="Calibri"/>
                <w:w w:val="103"/>
                <w:sz w:val="24"/>
                <w:szCs w:val="21"/>
              </w:rPr>
              <w:t>;</w:t>
            </w:r>
          </w:p>
          <w:p w14:paraId="0F0D8112" w14:textId="77777777" w:rsidR="007B7667" w:rsidRDefault="007B7667" w:rsidP="007B7667">
            <w:pPr>
              <w:spacing w:before="17" w:line="249" w:lineRule="auto"/>
              <w:ind w:left="130" w:right="-37"/>
              <w:rPr>
                <w:rFonts w:eastAsia="Calibri"/>
                <w:w w:val="103"/>
                <w:sz w:val="21"/>
                <w:szCs w:val="21"/>
              </w:rPr>
            </w:pPr>
          </w:p>
          <w:p w14:paraId="141D54B3" w14:textId="77777777" w:rsidR="007B7667" w:rsidRDefault="007B7667" w:rsidP="007B7667">
            <w:pPr>
              <w:spacing w:before="1" w:line="247" w:lineRule="auto"/>
              <w:ind w:left="130" w:right="-36"/>
              <w:jc w:val="both"/>
              <w:rPr>
                <w:rFonts w:eastAsia="Calibri"/>
                <w:w w:val="103"/>
                <w:sz w:val="24"/>
                <w:szCs w:val="21"/>
              </w:rPr>
            </w:pPr>
            <w:r w:rsidRPr="007B7667">
              <w:rPr>
                <w:rFonts w:eastAsia="Calibri"/>
                <w:w w:val="103"/>
                <w:sz w:val="24"/>
                <w:szCs w:val="21"/>
              </w:rPr>
              <w:t>•</w:t>
            </w:r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Мотивише</w:t>
            </w:r>
            <w:proofErr w:type="spellEnd"/>
            <w:r w:rsidRPr="007B7667">
              <w:rPr>
                <w:sz w:val="24"/>
                <w:szCs w:val="21"/>
              </w:rPr>
              <w:t xml:space="preserve"> </w:t>
            </w:r>
            <w:r w:rsidRPr="007B7667">
              <w:rPr>
                <w:rFonts w:eastAsia="Calibri"/>
                <w:w w:val="103"/>
                <w:sz w:val="24"/>
                <w:szCs w:val="21"/>
              </w:rPr>
              <w:t>и</w:t>
            </w:r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инспирише</w:t>
            </w:r>
            <w:proofErr w:type="spellEnd"/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запослене</w:t>
            </w:r>
            <w:proofErr w:type="spellEnd"/>
            <w:r w:rsidRPr="007B7667">
              <w:rPr>
                <w:w w:val="103"/>
                <w:sz w:val="24"/>
                <w:szCs w:val="21"/>
              </w:rPr>
              <w:t xml:space="preserve"> </w:t>
            </w:r>
            <w:proofErr w:type="gramStart"/>
            <w:r w:rsidRPr="007B7667">
              <w:rPr>
                <w:rFonts w:eastAsia="Calibri"/>
                <w:w w:val="103"/>
                <w:sz w:val="24"/>
                <w:szCs w:val="21"/>
              </w:rPr>
              <w:t>и</w:t>
            </w:r>
            <w:r w:rsidRPr="007B7667">
              <w:rPr>
                <w:sz w:val="24"/>
                <w:szCs w:val="21"/>
              </w:rPr>
              <w:t xml:space="preserve"> 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ученике</w:t>
            </w:r>
            <w:proofErr w:type="spellEnd"/>
            <w:proofErr w:type="gramEnd"/>
            <w:r w:rsidR="00FC7284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на</w:t>
            </w:r>
            <w:proofErr w:type="spellEnd"/>
            <w:r w:rsidR="00FC7284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критичко</w:t>
            </w:r>
            <w:proofErr w:type="spellEnd"/>
            <w:r w:rsidR="00FC7284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прихватање</w:t>
            </w:r>
            <w:proofErr w:type="spellEnd"/>
            <w:r w:rsidRPr="007B7667">
              <w:rPr>
                <w:w w:val="103"/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нових</w:t>
            </w:r>
            <w:proofErr w:type="spellEnd"/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идеја</w:t>
            </w:r>
            <w:proofErr w:type="spellEnd"/>
            <w:r w:rsidRPr="007B7667">
              <w:rPr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ипроширивање</w:t>
            </w:r>
            <w:proofErr w:type="spellEnd"/>
            <w:r w:rsidRPr="007B7667">
              <w:rPr>
                <w:w w:val="103"/>
                <w:sz w:val="24"/>
                <w:szCs w:val="21"/>
              </w:rPr>
              <w:t xml:space="preserve"> </w:t>
            </w:r>
            <w:proofErr w:type="spellStart"/>
            <w:r w:rsidRPr="007B7667">
              <w:rPr>
                <w:rFonts w:eastAsia="Calibri"/>
                <w:w w:val="103"/>
                <w:sz w:val="24"/>
                <w:szCs w:val="21"/>
              </w:rPr>
              <w:t>искустава</w:t>
            </w:r>
            <w:proofErr w:type="spellEnd"/>
            <w:r w:rsidRPr="007B7667">
              <w:rPr>
                <w:rFonts w:eastAsia="Calibri"/>
                <w:w w:val="103"/>
                <w:sz w:val="24"/>
                <w:szCs w:val="21"/>
              </w:rPr>
              <w:t>;</w:t>
            </w:r>
            <w:r>
              <w:rPr>
                <w:rFonts w:eastAsia="Calibri"/>
                <w:w w:val="103"/>
                <w:sz w:val="24"/>
                <w:szCs w:val="21"/>
              </w:rPr>
              <w:t xml:space="preserve"> </w:t>
            </w:r>
          </w:p>
          <w:p w14:paraId="4447239B" w14:textId="77777777" w:rsidR="00B55DBE" w:rsidRPr="00E465FB" w:rsidRDefault="00B55DBE" w:rsidP="00B55DBE">
            <w:pPr>
              <w:spacing w:line="247" w:lineRule="auto"/>
              <w:rPr>
                <w:rFonts w:eastAsia="Calibri"/>
                <w:sz w:val="24"/>
                <w:szCs w:val="21"/>
              </w:rPr>
            </w:pPr>
            <w:r w:rsidRPr="00E465FB">
              <w:rPr>
                <w:rFonts w:eastAsia="Calibri"/>
                <w:w w:val="103"/>
                <w:sz w:val="24"/>
                <w:szCs w:val="21"/>
              </w:rPr>
              <w:t>•</w:t>
            </w:r>
            <w:r w:rsidRPr="00E465FB">
              <w:rPr>
                <w:sz w:val="24"/>
                <w:szCs w:val="21"/>
              </w:rPr>
              <w:t xml:space="preserve">  </w:t>
            </w:r>
            <w:proofErr w:type="spellStart"/>
            <w:proofErr w:type="gramStart"/>
            <w:r w:rsidRPr="00E465FB">
              <w:rPr>
                <w:rFonts w:eastAsia="Calibri"/>
                <w:w w:val="103"/>
                <w:sz w:val="24"/>
                <w:szCs w:val="21"/>
              </w:rPr>
              <w:t>Подстиче</w:t>
            </w:r>
            <w:proofErr w:type="spellEnd"/>
            <w:r w:rsidRPr="00E465FB">
              <w:rPr>
                <w:sz w:val="24"/>
                <w:szCs w:val="21"/>
              </w:rPr>
              <w:t xml:space="preserve"> 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атмосферу</w:t>
            </w:r>
            <w:proofErr w:type="spellEnd"/>
            <w:proofErr w:type="gramEnd"/>
            <w:r w:rsidRPr="00E465FB">
              <w:rPr>
                <w:sz w:val="24"/>
                <w:szCs w:val="21"/>
              </w:rPr>
              <w:t xml:space="preserve">  </w:t>
            </w:r>
            <w:proofErr w:type="spellStart"/>
            <w:proofErr w:type="gramStart"/>
            <w:r w:rsidRPr="00E465FB">
              <w:rPr>
                <w:rFonts w:eastAsia="Calibri"/>
                <w:w w:val="103"/>
                <w:sz w:val="24"/>
                <w:szCs w:val="21"/>
              </w:rPr>
              <w:t>учења</w:t>
            </w:r>
            <w:proofErr w:type="spellEnd"/>
            <w:r w:rsidRPr="00E465FB">
              <w:rPr>
                <w:sz w:val="24"/>
                <w:szCs w:val="21"/>
              </w:rPr>
              <w:t xml:space="preserve">  </w:t>
            </w:r>
            <w:r w:rsidRPr="00E465FB">
              <w:rPr>
                <w:rFonts w:eastAsia="Calibri"/>
                <w:w w:val="103"/>
                <w:sz w:val="24"/>
                <w:szCs w:val="21"/>
              </w:rPr>
              <w:t>у</w:t>
            </w:r>
            <w:proofErr w:type="gramEnd"/>
            <w:r w:rsidRPr="00E465FB">
              <w:rPr>
                <w:sz w:val="24"/>
                <w:szCs w:val="21"/>
              </w:rPr>
              <w:t xml:space="preserve"> 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којој</w:t>
            </w:r>
            <w:proofErr w:type="spellEnd"/>
            <w:r w:rsidRPr="00E465FB">
              <w:rPr>
                <w:w w:val="103"/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ученици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постављају</w:t>
            </w:r>
            <w:proofErr w:type="spellEnd"/>
            <w:r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сопствене</w:t>
            </w:r>
            <w:proofErr w:type="spellEnd"/>
            <w:r w:rsidRPr="00E465FB">
              <w:rPr>
                <w:w w:val="103"/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циљеве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учења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r w:rsidRPr="00E465FB">
              <w:rPr>
                <w:rFonts w:eastAsia="Calibri"/>
                <w:w w:val="103"/>
                <w:sz w:val="24"/>
                <w:szCs w:val="21"/>
              </w:rPr>
              <w:t>и</w:t>
            </w:r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прате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свој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напредак</w:t>
            </w:r>
            <w:proofErr w:type="spellEnd"/>
            <w:r w:rsidRPr="00E465FB">
              <w:rPr>
                <w:rFonts w:eastAsia="Calibri"/>
                <w:w w:val="103"/>
                <w:sz w:val="24"/>
                <w:szCs w:val="21"/>
              </w:rPr>
              <w:t>;</w:t>
            </w:r>
          </w:p>
          <w:p w14:paraId="782DBD35" w14:textId="77777777" w:rsidR="007B7667" w:rsidRPr="007B7667" w:rsidRDefault="007B7667" w:rsidP="007B7667">
            <w:pPr>
              <w:spacing w:before="1" w:line="247" w:lineRule="auto"/>
              <w:ind w:left="130" w:right="-36"/>
              <w:jc w:val="both"/>
              <w:rPr>
                <w:rFonts w:eastAsia="Calibri"/>
                <w:sz w:val="24"/>
                <w:szCs w:val="21"/>
              </w:rPr>
            </w:pPr>
          </w:p>
          <w:p w14:paraId="0DC09A89" w14:textId="77777777" w:rsidR="00B55DBE" w:rsidRDefault="00B55DBE" w:rsidP="00B55DBE">
            <w:pPr>
              <w:spacing w:line="248" w:lineRule="auto"/>
              <w:rPr>
                <w:rFonts w:eastAsia="Calibri"/>
                <w:w w:val="103"/>
                <w:sz w:val="24"/>
                <w:szCs w:val="21"/>
              </w:rPr>
            </w:pPr>
            <w:r w:rsidRPr="00E465FB">
              <w:rPr>
                <w:rFonts w:eastAsia="Calibri"/>
                <w:w w:val="103"/>
                <w:sz w:val="24"/>
                <w:szCs w:val="21"/>
              </w:rPr>
              <w:t>•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Ствара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услове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да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ученици</w:t>
            </w:r>
            <w:proofErr w:type="spellEnd"/>
            <w:r w:rsidRPr="00E465FB">
              <w:rPr>
                <w:w w:val="103"/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партиципирају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r w:rsidRPr="00E465FB">
              <w:rPr>
                <w:rFonts w:eastAsia="Calibri"/>
                <w:w w:val="103"/>
                <w:sz w:val="24"/>
                <w:szCs w:val="21"/>
              </w:rPr>
              <w:t>у</w:t>
            </w:r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демократским</w:t>
            </w:r>
            <w:proofErr w:type="spellEnd"/>
            <w:r w:rsidRPr="00E465FB">
              <w:rPr>
                <w:w w:val="103"/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процесима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r w:rsidRPr="00E465FB">
              <w:rPr>
                <w:rFonts w:eastAsia="Calibri"/>
                <w:w w:val="103"/>
                <w:sz w:val="24"/>
                <w:szCs w:val="21"/>
              </w:rPr>
              <w:t>и</w:t>
            </w:r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доношењу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одлука</w:t>
            </w:r>
            <w:proofErr w:type="spellEnd"/>
            <w:r w:rsidRPr="00E465FB">
              <w:rPr>
                <w:rFonts w:eastAsia="Calibri"/>
                <w:w w:val="103"/>
                <w:sz w:val="24"/>
                <w:szCs w:val="21"/>
              </w:rPr>
              <w:t>;</w:t>
            </w:r>
          </w:p>
          <w:p w14:paraId="30F52C0C" w14:textId="77777777" w:rsidR="00B55DBE" w:rsidRPr="00B55DBE" w:rsidRDefault="00B55DBE" w:rsidP="00B55DBE">
            <w:pPr>
              <w:spacing w:line="248" w:lineRule="auto"/>
              <w:rPr>
                <w:rFonts w:eastAsia="Calibri"/>
                <w:sz w:val="24"/>
                <w:szCs w:val="21"/>
              </w:rPr>
            </w:pPr>
          </w:p>
          <w:p w14:paraId="48A79DA1" w14:textId="77777777" w:rsidR="00B55DBE" w:rsidRPr="00E465FB" w:rsidRDefault="00B55DBE" w:rsidP="00B55DBE">
            <w:pPr>
              <w:spacing w:line="247" w:lineRule="auto"/>
              <w:rPr>
                <w:rFonts w:eastAsia="Calibri"/>
                <w:sz w:val="24"/>
                <w:szCs w:val="21"/>
              </w:rPr>
            </w:pPr>
            <w:r w:rsidRPr="00E465FB">
              <w:rPr>
                <w:rFonts w:eastAsia="Calibri"/>
                <w:w w:val="103"/>
                <w:sz w:val="24"/>
                <w:szCs w:val="21"/>
              </w:rPr>
              <w:t>•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Подстиче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сарадњу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r w:rsidRPr="00E465FB">
              <w:rPr>
                <w:rFonts w:eastAsia="Calibri"/>
                <w:w w:val="103"/>
                <w:sz w:val="24"/>
                <w:szCs w:val="21"/>
              </w:rPr>
              <w:t>и</w:t>
            </w:r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размену</w:t>
            </w:r>
            <w:proofErr w:type="spellEnd"/>
            <w:r w:rsidRPr="00E465FB">
              <w:rPr>
                <w:w w:val="103"/>
                <w:sz w:val="24"/>
                <w:szCs w:val="21"/>
              </w:rPr>
              <w:t xml:space="preserve"> </w:t>
            </w:r>
            <w:proofErr w:type="spellStart"/>
            <w:proofErr w:type="gramStart"/>
            <w:r w:rsidRPr="00E465FB">
              <w:rPr>
                <w:rFonts w:eastAsia="Calibri"/>
                <w:w w:val="103"/>
                <w:sz w:val="24"/>
                <w:szCs w:val="21"/>
              </w:rPr>
              <w:t>искустава</w:t>
            </w:r>
            <w:proofErr w:type="spellEnd"/>
            <w:r w:rsidRPr="00E465FB">
              <w:rPr>
                <w:sz w:val="24"/>
                <w:szCs w:val="21"/>
              </w:rPr>
              <w:t xml:space="preserve">  </w:t>
            </w:r>
            <w:r w:rsidRPr="00E465FB">
              <w:rPr>
                <w:rFonts w:eastAsia="Calibri"/>
                <w:w w:val="103"/>
                <w:sz w:val="24"/>
                <w:szCs w:val="21"/>
              </w:rPr>
              <w:t>и</w:t>
            </w:r>
            <w:proofErr w:type="gramEnd"/>
            <w:r w:rsidRPr="00E465FB">
              <w:rPr>
                <w:sz w:val="24"/>
                <w:szCs w:val="21"/>
              </w:rPr>
              <w:t xml:space="preserve">  </w:t>
            </w:r>
            <w:proofErr w:type="spellStart"/>
            <w:proofErr w:type="gramStart"/>
            <w:r w:rsidRPr="00E465FB">
              <w:rPr>
                <w:rFonts w:eastAsia="Calibri"/>
                <w:w w:val="103"/>
                <w:sz w:val="24"/>
                <w:szCs w:val="21"/>
              </w:rPr>
              <w:t>ширење</w:t>
            </w:r>
            <w:proofErr w:type="spellEnd"/>
            <w:r w:rsidRPr="00E465FB">
              <w:rPr>
                <w:sz w:val="24"/>
                <w:szCs w:val="21"/>
              </w:rPr>
              <w:t xml:space="preserve"> 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добре</w:t>
            </w:r>
            <w:proofErr w:type="spellEnd"/>
            <w:proofErr w:type="gramEnd"/>
            <w:r w:rsidRPr="00E465FB">
              <w:rPr>
                <w:sz w:val="24"/>
                <w:szCs w:val="21"/>
              </w:rPr>
              <w:t xml:space="preserve">  </w:t>
            </w:r>
            <w:proofErr w:type="spellStart"/>
            <w:proofErr w:type="gramStart"/>
            <w:r w:rsidRPr="00E465FB">
              <w:rPr>
                <w:rFonts w:eastAsia="Calibri"/>
                <w:w w:val="103"/>
                <w:sz w:val="24"/>
                <w:szCs w:val="21"/>
              </w:rPr>
              <w:t>праксе</w:t>
            </w:r>
            <w:proofErr w:type="spellEnd"/>
            <w:r w:rsidRPr="00E465FB">
              <w:rPr>
                <w:sz w:val="24"/>
                <w:szCs w:val="21"/>
              </w:rPr>
              <w:t xml:space="preserve">  </w:t>
            </w:r>
            <w:r w:rsidRPr="00E465FB">
              <w:rPr>
                <w:rFonts w:eastAsia="Calibri"/>
                <w:w w:val="103"/>
                <w:sz w:val="24"/>
                <w:szCs w:val="21"/>
              </w:rPr>
              <w:t>у</w:t>
            </w:r>
            <w:proofErr w:type="gramEnd"/>
            <w:r w:rsidRPr="00E465FB">
              <w:rPr>
                <w:w w:val="103"/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школи</w:t>
            </w:r>
            <w:proofErr w:type="spellEnd"/>
            <w:r w:rsidRPr="00E465FB">
              <w:rPr>
                <w:sz w:val="24"/>
                <w:szCs w:val="21"/>
              </w:rPr>
              <w:t xml:space="preserve"> </w:t>
            </w:r>
            <w:r w:rsidRPr="00E465FB">
              <w:rPr>
                <w:rFonts w:eastAsia="Calibri"/>
                <w:w w:val="103"/>
                <w:sz w:val="24"/>
                <w:szCs w:val="21"/>
              </w:rPr>
              <w:t>и</w:t>
            </w:r>
            <w:r w:rsidRPr="00E465FB">
              <w:rPr>
                <w:sz w:val="24"/>
                <w:szCs w:val="21"/>
              </w:rPr>
              <w:t xml:space="preserve"> </w:t>
            </w:r>
            <w:proofErr w:type="spellStart"/>
            <w:r w:rsidRPr="00E465FB">
              <w:rPr>
                <w:rFonts w:eastAsia="Calibri"/>
                <w:w w:val="103"/>
                <w:sz w:val="24"/>
                <w:szCs w:val="21"/>
              </w:rPr>
              <w:t>заједници</w:t>
            </w:r>
            <w:proofErr w:type="spellEnd"/>
            <w:r w:rsidRPr="00E465FB">
              <w:rPr>
                <w:rFonts w:eastAsia="Calibri"/>
                <w:w w:val="103"/>
                <w:sz w:val="24"/>
                <w:szCs w:val="21"/>
              </w:rPr>
              <w:t>.</w:t>
            </w:r>
          </w:p>
          <w:p w14:paraId="6156F816" w14:textId="77777777" w:rsidR="007B7667" w:rsidRPr="00A066A3" w:rsidRDefault="007B7667" w:rsidP="007B7667">
            <w:pPr>
              <w:spacing w:before="17" w:line="249" w:lineRule="auto"/>
              <w:ind w:left="130" w:right="-37"/>
              <w:rPr>
                <w:rFonts w:eastAsia="Calibri"/>
                <w:w w:val="103"/>
                <w:sz w:val="21"/>
                <w:szCs w:val="21"/>
                <w:lang w:val="sr-Cyrl-RS"/>
              </w:rPr>
            </w:pPr>
          </w:p>
          <w:p w14:paraId="60785296" w14:textId="77777777" w:rsidR="007B7667" w:rsidRDefault="007B7667" w:rsidP="007B7667">
            <w:pPr>
              <w:spacing w:before="17" w:line="249" w:lineRule="auto"/>
              <w:ind w:left="130" w:right="-37"/>
              <w:rPr>
                <w:rFonts w:eastAsia="Calibri"/>
                <w:w w:val="103"/>
                <w:sz w:val="21"/>
                <w:szCs w:val="21"/>
              </w:rPr>
            </w:pPr>
          </w:p>
          <w:p w14:paraId="0305223B" w14:textId="77777777" w:rsidR="007B7667" w:rsidRDefault="007B7667" w:rsidP="007B7667">
            <w:pPr>
              <w:spacing w:before="17" w:line="249" w:lineRule="auto"/>
              <w:ind w:left="130" w:right="-37"/>
              <w:rPr>
                <w:rFonts w:eastAsia="Calibri"/>
                <w:w w:val="103"/>
                <w:sz w:val="21"/>
                <w:szCs w:val="21"/>
              </w:rPr>
            </w:pPr>
          </w:p>
          <w:p w14:paraId="76FEEDD3" w14:textId="77777777" w:rsidR="007B7667" w:rsidRPr="007B7667" w:rsidRDefault="007B7667" w:rsidP="007B7667">
            <w:pPr>
              <w:spacing w:before="17" w:line="249" w:lineRule="auto"/>
              <w:ind w:left="130" w:right="-37"/>
              <w:rPr>
                <w:rFonts w:eastAsia="Calibri"/>
                <w:sz w:val="21"/>
                <w:szCs w:val="21"/>
              </w:rPr>
            </w:pPr>
          </w:p>
          <w:p w14:paraId="2CF6A0EE" w14:textId="77777777" w:rsidR="007B7667" w:rsidRDefault="007B7667" w:rsidP="007B7667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4508" w:type="dxa"/>
          </w:tcPr>
          <w:p w14:paraId="0C889CD0" w14:textId="525C6D6E" w:rsidR="0055544D" w:rsidRPr="003953FC" w:rsidRDefault="0055544D" w:rsidP="0055544D">
            <w:pPr>
              <w:pStyle w:val="ListParagraph"/>
              <w:numPr>
                <w:ilvl w:val="0"/>
                <w:numId w:val="1"/>
              </w:numPr>
              <w:tabs>
                <w:tab w:val="right" w:pos="940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Матична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као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издвојена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одељења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покривена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Амрес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мрежом,жично</w:t>
            </w:r>
            <w:proofErr w:type="spellEnd"/>
            <w:proofErr w:type="gram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матична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бежи</w:t>
            </w:r>
            <w:r w:rsidR="003728A5">
              <w:rPr>
                <w:rFonts w:ascii="Times New Roman" w:hAnsi="Times New Roman" w:cs="Times New Roman"/>
                <w:i/>
                <w:sz w:val="24"/>
                <w:szCs w:val="24"/>
              </w:rPr>
              <w:t>чно</w:t>
            </w:r>
            <w:proofErr w:type="spellEnd"/>
            <w:r w:rsidR="003728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728A5">
              <w:rPr>
                <w:rFonts w:ascii="Times New Roman" w:hAnsi="Times New Roman" w:cs="Times New Roman"/>
                <w:i/>
                <w:sz w:val="24"/>
                <w:szCs w:val="24"/>
              </w:rPr>
              <w:t>издвојена</w:t>
            </w:r>
            <w:proofErr w:type="spellEnd"/>
            <w:r w:rsidR="003728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728A5">
              <w:rPr>
                <w:rFonts w:ascii="Times New Roman" w:hAnsi="Times New Roman" w:cs="Times New Roman"/>
                <w:i/>
                <w:sz w:val="24"/>
                <w:szCs w:val="24"/>
              </w:rPr>
              <w:t>одељења</w:t>
            </w:r>
            <w:proofErr w:type="spellEnd"/>
            <w:r w:rsidR="003728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 </w:t>
            </w:r>
            <w:proofErr w:type="spellStart"/>
            <w:r w:rsidR="003728A5">
              <w:rPr>
                <w:rFonts w:ascii="Times New Roman" w:hAnsi="Times New Roman" w:cs="Times New Roman"/>
                <w:i/>
                <w:sz w:val="24"/>
                <w:szCs w:val="24"/>
              </w:rPr>
              <w:t>свим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учионица</w:t>
            </w:r>
            <w:r w:rsidR="003728A5">
              <w:rPr>
                <w:rFonts w:ascii="Times New Roman" w:hAnsi="Times New Roman" w:cs="Times New Roman"/>
                <w:i/>
                <w:sz w:val="24"/>
                <w:szCs w:val="24"/>
              </w:rPr>
              <w:t>ма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налазе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рачунари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као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пројекциона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платна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тако</w:t>
            </w:r>
            <w:proofErr w:type="spellEnd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53FC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="00F23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23D72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="00F23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23D72">
              <w:rPr>
                <w:rFonts w:ascii="Times New Roman" w:hAnsi="Times New Roman" w:cs="Times New Roman"/>
                <w:i/>
                <w:sz w:val="24"/>
                <w:szCs w:val="24"/>
              </w:rPr>
              <w:t>омогућен</w:t>
            </w:r>
            <w:proofErr w:type="spellEnd"/>
            <w:r w:rsidR="00F23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23D72">
              <w:rPr>
                <w:rFonts w:ascii="Times New Roman" w:hAnsi="Times New Roman" w:cs="Times New Roman"/>
                <w:i/>
                <w:sz w:val="24"/>
                <w:szCs w:val="24"/>
              </w:rPr>
              <w:t>приступ</w:t>
            </w:r>
            <w:proofErr w:type="spellEnd"/>
            <w:r w:rsidR="00F23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23D72">
              <w:rPr>
                <w:rFonts w:ascii="Times New Roman" w:hAnsi="Times New Roman" w:cs="Times New Roman"/>
                <w:i/>
                <w:sz w:val="24"/>
                <w:szCs w:val="24"/>
              </w:rPr>
              <w:t>интернету</w:t>
            </w:r>
            <w:proofErr w:type="spellEnd"/>
            <w:r w:rsidR="00F23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9E042B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D4259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матичној школи су у сарадњи са ГО Сопот обезбеђене интерактивне табле, укупно шест. Свака учионица у главном делу школа су покривене тим таблама. У реконструисаном делу свака учионица </w:t>
            </w:r>
            <w:r w:rsidR="00AB36D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</w:t>
            </w:r>
            <w:r w:rsidR="00D4259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ма фиксни пројектор и пројекциона платна, тако да је свака учионица дигитална. У сарадњи са МПНТР школа </w:t>
            </w:r>
            <w:r w:rsidR="00AB36D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располаже</w:t>
            </w:r>
            <w:r w:rsidR="00D4259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="00AB36D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са</w:t>
            </w:r>
            <w:r w:rsidR="00D4259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девет дигиталних учион</w:t>
            </w:r>
            <w:r w:rsidR="00AB36D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ица</w:t>
            </w:r>
          </w:p>
          <w:p w14:paraId="6FF47C93" w14:textId="77777777" w:rsidR="00D3753C" w:rsidRDefault="00D3753C" w:rsidP="00D3753C">
            <w:pPr>
              <w:tabs>
                <w:tab w:val="right" w:pos="9406"/>
              </w:tabs>
              <w:ind w:left="360"/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  </w:t>
            </w:r>
            <w:r w:rsidR="0055544D" w:rsidRPr="00D3753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55544D" w:rsidRPr="00D3753C">
              <w:rPr>
                <w:i/>
                <w:sz w:val="24"/>
                <w:szCs w:val="24"/>
              </w:rPr>
              <w:t>Информатички</w:t>
            </w:r>
            <w:proofErr w:type="spellEnd"/>
            <w:r w:rsidR="0055544D" w:rsidRPr="00D3753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36016" w:rsidRPr="00D3753C">
              <w:rPr>
                <w:i/>
                <w:sz w:val="24"/>
                <w:szCs w:val="24"/>
              </w:rPr>
              <w:t>кабинет</w:t>
            </w:r>
            <w:proofErr w:type="spellEnd"/>
            <w:r w:rsidR="00336016" w:rsidRPr="00D3753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36016" w:rsidRPr="00D3753C">
              <w:rPr>
                <w:i/>
                <w:sz w:val="24"/>
                <w:szCs w:val="24"/>
              </w:rPr>
              <w:t>је</w:t>
            </w:r>
            <w:proofErr w:type="spellEnd"/>
            <w:r w:rsidR="00336016" w:rsidRPr="00D3753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="00336016" w:rsidRPr="00D3753C">
              <w:rPr>
                <w:i/>
                <w:sz w:val="24"/>
                <w:szCs w:val="24"/>
              </w:rPr>
              <w:t>опремљен</w:t>
            </w:r>
            <w:proofErr w:type="spellEnd"/>
            <w:r w:rsidR="00336016" w:rsidRPr="00D3753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36016" w:rsidRPr="00D3753C">
              <w:rPr>
                <w:i/>
                <w:sz w:val="24"/>
                <w:szCs w:val="24"/>
              </w:rPr>
              <w:t>са</w:t>
            </w:r>
            <w:proofErr w:type="spellEnd"/>
            <w:r w:rsidR="00336016" w:rsidRPr="00D3753C">
              <w:rPr>
                <w:i/>
                <w:sz w:val="24"/>
                <w:szCs w:val="24"/>
              </w:rPr>
              <w:t xml:space="preserve"> 15 </w:t>
            </w:r>
            <w:proofErr w:type="spellStart"/>
            <w:r w:rsidR="0055544D" w:rsidRPr="00D3753C">
              <w:rPr>
                <w:i/>
                <w:sz w:val="24"/>
                <w:szCs w:val="24"/>
              </w:rPr>
              <w:t>рач</w:t>
            </w:r>
            <w:r w:rsidR="00336016" w:rsidRPr="00D3753C">
              <w:rPr>
                <w:i/>
                <w:sz w:val="24"/>
                <w:szCs w:val="24"/>
              </w:rPr>
              <w:t>унара</w:t>
            </w:r>
            <w:proofErr w:type="spellEnd"/>
            <w:r w:rsidR="00336016" w:rsidRPr="00D3753C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  <w:lang w:val="sr-Cyrl-RS"/>
              </w:rPr>
              <w:t xml:space="preserve"> </w:t>
            </w:r>
          </w:p>
          <w:p w14:paraId="115C0945" w14:textId="21BCBEF9" w:rsidR="0055544D" w:rsidRDefault="00D3753C" w:rsidP="00D3753C">
            <w:pPr>
              <w:tabs>
                <w:tab w:val="right" w:pos="9406"/>
              </w:tabs>
              <w:ind w:left="360"/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Рачунари </w:t>
            </w:r>
            <w:r w:rsidR="00AB36D6">
              <w:rPr>
                <w:i/>
                <w:sz w:val="24"/>
                <w:szCs w:val="24"/>
                <w:lang w:val="sr-Cyrl-RS"/>
              </w:rPr>
              <w:t>се редовно одржавају</w:t>
            </w:r>
            <w:r>
              <w:rPr>
                <w:i/>
                <w:sz w:val="24"/>
                <w:szCs w:val="24"/>
                <w:lang w:val="sr-Cyrl-RS"/>
              </w:rPr>
              <w:t>.</w:t>
            </w:r>
            <w:r w:rsidR="00C204DE" w:rsidRPr="00D3753C">
              <w:rPr>
                <w:i/>
                <w:sz w:val="24"/>
                <w:szCs w:val="24"/>
              </w:rPr>
              <w:t xml:space="preserve"> </w:t>
            </w:r>
          </w:p>
          <w:p w14:paraId="5E31F3CC" w14:textId="25402B9B" w:rsidR="0023606F" w:rsidRDefault="0023606F" w:rsidP="00D3753C">
            <w:pPr>
              <w:tabs>
                <w:tab w:val="right" w:pos="9406"/>
              </w:tabs>
              <w:ind w:left="360"/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>Пред почетак школске 202</w:t>
            </w:r>
            <w:r w:rsidR="00FF605B">
              <w:rPr>
                <w:i/>
                <w:sz w:val="24"/>
                <w:szCs w:val="24"/>
                <w:lang w:val="sr-Cyrl-RS"/>
              </w:rPr>
              <w:t>5</w:t>
            </w:r>
            <w:r>
              <w:rPr>
                <w:i/>
                <w:sz w:val="24"/>
                <w:szCs w:val="24"/>
                <w:lang w:val="sr-Cyrl-RS"/>
              </w:rPr>
              <w:t>/2</w:t>
            </w:r>
            <w:r w:rsidR="00FF605B">
              <w:rPr>
                <w:i/>
                <w:sz w:val="24"/>
                <w:szCs w:val="24"/>
                <w:lang w:val="sr-Cyrl-RS"/>
              </w:rPr>
              <w:t>6</w:t>
            </w:r>
            <w:r>
              <w:rPr>
                <w:i/>
                <w:sz w:val="24"/>
                <w:szCs w:val="24"/>
                <w:lang w:val="sr-Cyrl-RS"/>
              </w:rPr>
              <w:t>.године, организовала сам стручно усавршавање за наставнике</w:t>
            </w:r>
            <w:r w:rsidR="00C14D6A">
              <w:rPr>
                <w:i/>
                <w:sz w:val="24"/>
                <w:szCs w:val="24"/>
                <w:lang w:val="sr-Cyrl-RS"/>
              </w:rPr>
              <w:t xml:space="preserve"> </w:t>
            </w:r>
            <w:r w:rsidR="00C14D6A" w:rsidRPr="00A066A3">
              <w:rPr>
                <w:i/>
                <w:sz w:val="24"/>
                <w:szCs w:val="24"/>
                <w:lang w:val="sr-Cyrl-RS"/>
              </w:rPr>
              <w:t>„</w:t>
            </w:r>
            <w:r w:rsidR="00A066A3">
              <w:rPr>
                <w:i/>
                <w:sz w:val="24"/>
                <w:szCs w:val="24"/>
                <w:lang w:val="sr-Cyrl-RS"/>
              </w:rPr>
              <w:t xml:space="preserve">Путем </w:t>
            </w:r>
            <w:r w:rsidR="00A066A3">
              <w:rPr>
                <w:i/>
                <w:sz w:val="24"/>
                <w:szCs w:val="24"/>
                <w:lang w:val="sr-Cyrl-RS"/>
              </w:rPr>
              <w:lastRenderedPageBreak/>
              <w:t>предузетништва до функционалних знања“</w:t>
            </w:r>
          </w:p>
          <w:p w14:paraId="2D831487" w14:textId="57E84DDC" w:rsidR="00C14D6A" w:rsidRDefault="00C14D6A" w:rsidP="00D3753C">
            <w:pPr>
              <w:tabs>
                <w:tab w:val="right" w:pos="9406"/>
              </w:tabs>
              <w:ind w:left="360"/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>Наставницима и стучним сарадницима је наглашено, да се обрате школи за додатна стручна усавршавања у оквиру својих предмета, и да ће школа изаћи у сусрет у складу са својим финансијским могућностима</w:t>
            </w:r>
            <w:r w:rsidR="007E41D3">
              <w:rPr>
                <w:i/>
                <w:sz w:val="24"/>
                <w:szCs w:val="24"/>
                <w:lang w:val="sr-Cyrl-RS"/>
              </w:rPr>
              <w:t>.</w:t>
            </w:r>
            <w:r>
              <w:rPr>
                <w:i/>
                <w:sz w:val="24"/>
                <w:szCs w:val="24"/>
                <w:lang w:val="sr-Cyrl-RS"/>
              </w:rPr>
              <w:t xml:space="preserve"> </w:t>
            </w:r>
          </w:p>
          <w:p w14:paraId="19AB5FBE" w14:textId="66DBE57C" w:rsidR="00C14D6A" w:rsidRDefault="00C14D6A" w:rsidP="00D3753C">
            <w:pPr>
              <w:tabs>
                <w:tab w:val="right" w:pos="9406"/>
              </w:tabs>
              <w:ind w:left="360"/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Конституисане и одржаване седнице </w:t>
            </w:r>
            <w:r w:rsidR="006331C4">
              <w:rPr>
                <w:i/>
                <w:sz w:val="24"/>
                <w:szCs w:val="24"/>
                <w:lang w:val="sr-Cyrl-RS"/>
              </w:rPr>
              <w:t>У</w:t>
            </w:r>
            <w:r>
              <w:rPr>
                <w:i/>
                <w:sz w:val="24"/>
                <w:szCs w:val="24"/>
                <w:lang w:val="sr-Cyrl-RS"/>
              </w:rPr>
              <w:t>ченичког парламента.</w:t>
            </w:r>
            <w:r w:rsidR="006331C4">
              <w:rPr>
                <w:i/>
                <w:sz w:val="24"/>
                <w:szCs w:val="24"/>
                <w:lang w:val="sr-Cyrl-RS"/>
              </w:rPr>
              <w:t xml:space="preserve"> </w:t>
            </w:r>
          </w:p>
          <w:p w14:paraId="7F931475" w14:textId="0AB1558E" w:rsidR="00C14D6A" w:rsidRDefault="00C14D6A" w:rsidP="00D3753C">
            <w:pPr>
              <w:tabs>
                <w:tab w:val="right" w:pos="9406"/>
              </w:tabs>
              <w:ind w:left="360"/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У свакодневној, непосредној комуникацији сам са ученицима наше школе, са којима разговарам о унапређењу њиховог успеха, доброј и квалитетној међувршњачкој сарадњи и унапређењу међусобног поштовања и уважавања на релацији ученик -ученик, ученик – наставник. </w:t>
            </w:r>
          </w:p>
          <w:p w14:paraId="302EE38A" w14:textId="75193F78" w:rsidR="0022010C" w:rsidRPr="006F21A3" w:rsidRDefault="0022010C" w:rsidP="006F21A3">
            <w:pPr>
              <w:tabs>
                <w:tab w:val="right" w:pos="9406"/>
              </w:tabs>
              <w:rPr>
                <w:i/>
                <w:sz w:val="24"/>
                <w:szCs w:val="24"/>
                <w:lang w:val="sr-Cyrl-RS"/>
              </w:rPr>
            </w:pPr>
          </w:p>
          <w:p w14:paraId="3BDAB5C8" w14:textId="5665D5C3" w:rsidR="00830CC2" w:rsidRPr="00C34E96" w:rsidRDefault="00830CC2" w:rsidP="00C34E96">
            <w:pPr>
              <w:pStyle w:val="ListParagraph"/>
              <w:tabs>
                <w:tab w:val="right" w:pos="9406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  <w:p w14:paraId="507C8FF9" w14:textId="5785B090" w:rsidR="0022010C" w:rsidRDefault="00830CC2" w:rsidP="00830CC2">
            <w:pPr>
              <w:tabs>
                <w:tab w:val="right" w:pos="9406"/>
              </w:tabs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 Б</w:t>
            </w:r>
            <w:proofErr w:type="spellStart"/>
            <w:r w:rsidR="0022010C" w:rsidRPr="00830CC2">
              <w:rPr>
                <w:i/>
                <w:sz w:val="24"/>
                <w:szCs w:val="24"/>
              </w:rPr>
              <w:t>рој</w:t>
            </w:r>
            <w:proofErr w:type="spellEnd"/>
            <w:r w:rsidR="0022010C" w:rsidRPr="00830CC2">
              <w:rPr>
                <w:i/>
                <w:sz w:val="24"/>
                <w:szCs w:val="24"/>
              </w:rPr>
              <w:t xml:space="preserve"> </w:t>
            </w:r>
            <w:r w:rsidRPr="00830CC2">
              <w:rPr>
                <w:i/>
                <w:sz w:val="24"/>
                <w:szCs w:val="24"/>
                <w:lang w:val="sr-Cyrl-RS"/>
              </w:rPr>
              <w:t xml:space="preserve">посећених </w:t>
            </w:r>
            <w:r w:rsidR="0022010C" w:rsidRPr="00830CC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22010C" w:rsidRPr="00830CC2">
              <w:rPr>
                <w:i/>
                <w:sz w:val="24"/>
                <w:szCs w:val="24"/>
              </w:rPr>
              <w:t>часова</w:t>
            </w:r>
            <w:proofErr w:type="spellEnd"/>
            <w:r w:rsidRPr="00830CC2">
              <w:rPr>
                <w:i/>
                <w:sz w:val="24"/>
                <w:szCs w:val="24"/>
                <w:lang w:val="sr-Cyrl-RS"/>
              </w:rPr>
              <w:t xml:space="preserve"> у првом полугодишту је био </w:t>
            </w:r>
            <w:r w:rsidR="006331C4">
              <w:rPr>
                <w:i/>
                <w:sz w:val="24"/>
                <w:szCs w:val="24"/>
                <w:lang w:val="sr-Cyrl-RS"/>
              </w:rPr>
              <w:t>4</w:t>
            </w:r>
            <w:r w:rsidR="007E41D3">
              <w:rPr>
                <w:i/>
                <w:sz w:val="24"/>
                <w:szCs w:val="24"/>
                <w:lang w:val="sr-Cyrl-RS"/>
              </w:rPr>
              <w:t>0</w:t>
            </w:r>
            <w:r>
              <w:rPr>
                <w:i/>
                <w:sz w:val="24"/>
                <w:szCs w:val="24"/>
                <w:lang w:val="sr-Cyrl-RS"/>
              </w:rPr>
              <w:t>.</w:t>
            </w:r>
            <w:r w:rsidR="007E41D3">
              <w:rPr>
                <w:i/>
                <w:sz w:val="24"/>
                <w:szCs w:val="24"/>
                <w:lang w:val="sr-Cyrl-RS"/>
              </w:rPr>
              <w:t xml:space="preserve"> </w:t>
            </w:r>
          </w:p>
          <w:p w14:paraId="55AC26E3" w14:textId="6EC9EADF" w:rsidR="00830CC2" w:rsidRDefault="00830CC2" w:rsidP="00830CC2">
            <w:pPr>
              <w:tabs>
                <w:tab w:val="right" w:pos="9406"/>
              </w:tabs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>Сваки наставник је добио повратну информацију о посећеном часу.</w:t>
            </w:r>
            <w:r w:rsidR="00147590">
              <w:rPr>
                <w:i/>
                <w:sz w:val="24"/>
                <w:szCs w:val="24"/>
                <w:lang w:val="sr-Cyrl-RS"/>
              </w:rPr>
              <w:t xml:space="preserve"> Посетила сам већи број угледних часова у односу на редовне. Са сваким наставником чији је час био посећен, сам урадила анализу на основу обрасца о праћењу и вредновању часа по стандардима и остварености индикатора.</w:t>
            </w:r>
            <w:r w:rsidR="00123E1C">
              <w:rPr>
                <w:i/>
                <w:sz w:val="24"/>
                <w:szCs w:val="24"/>
                <w:lang w:val="sr-Cyrl-RS"/>
              </w:rPr>
              <w:t xml:space="preserve"> </w:t>
            </w:r>
          </w:p>
          <w:p w14:paraId="485CADBA" w14:textId="77777777" w:rsidR="00830CC2" w:rsidRDefault="00830CC2" w:rsidP="00830CC2">
            <w:pPr>
              <w:tabs>
                <w:tab w:val="right" w:pos="9406"/>
              </w:tabs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Број часова који су планирани за посету у другом полугодишту је већи од броја посећених часова. </w:t>
            </w:r>
          </w:p>
          <w:p w14:paraId="26819B8D" w14:textId="77777777" w:rsidR="00830CC2" w:rsidRDefault="00830CC2" w:rsidP="00830CC2">
            <w:pPr>
              <w:tabs>
                <w:tab w:val="right" w:pos="9406"/>
              </w:tabs>
              <w:rPr>
                <w:i/>
                <w:sz w:val="24"/>
                <w:szCs w:val="24"/>
                <w:lang w:val="sr-Cyrl-RS"/>
              </w:rPr>
            </w:pPr>
          </w:p>
          <w:p w14:paraId="5539480A" w14:textId="77777777" w:rsidR="00830CC2" w:rsidRPr="00830CC2" w:rsidRDefault="00830CC2" w:rsidP="00830CC2">
            <w:pPr>
              <w:tabs>
                <w:tab w:val="right" w:pos="9406"/>
              </w:tabs>
              <w:rPr>
                <w:i/>
                <w:sz w:val="24"/>
                <w:szCs w:val="24"/>
                <w:lang w:val="sr-Cyrl-RS"/>
              </w:rPr>
            </w:pPr>
          </w:p>
          <w:p w14:paraId="118D7CFB" w14:textId="77777777" w:rsidR="0022010C" w:rsidRPr="0022010C" w:rsidRDefault="0022010C" w:rsidP="0055544D">
            <w:pPr>
              <w:pStyle w:val="ListParagraph"/>
              <w:tabs>
                <w:tab w:val="right" w:pos="940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C005863" w14:textId="77777777" w:rsidR="007B7667" w:rsidRPr="00F23D72" w:rsidRDefault="007B7667" w:rsidP="007B7667">
            <w:pPr>
              <w:rPr>
                <w:rFonts w:eastAsia="Calibri"/>
                <w:i/>
                <w:sz w:val="24"/>
                <w:szCs w:val="21"/>
              </w:rPr>
            </w:pPr>
          </w:p>
        </w:tc>
      </w:tr>
    </w:tbl>
    <w:p w14:paraId="57EF7EDF" w14:textId="77777777" w:rsidR="007B7667" w:rsidRPr="00E149E9" w:rsidRDefault="007B7667" w:rsidP="007B7667">
      <w:pPr>
        <w:ind w:left="130"/>
        <w:rPr>
          <w:rFonts w:eastAsia="Calibri"/>
          <w:sz w:val="21"/>
          <w:szCs w:val="21"/>
        </w:rPr>
        <w:sectPr w:rsidR="007B7667" w:rsidRPr="00E149E9">
          <w:pgSz w:w="12240" w:h="15840"/>
          <w:pgMar w:top="1280" w:right="1720" w:bottom="280" w:left="1720" w:header="720" w:footer="720" w:gutter="0"/>
          <w:cols w:space="720"/>
        </w:sectPr>
      </w:pPr>
    </w:p>
    <w:p w14:paraId="19E31737" w14:textId="77777777" w:rsidR="007B7667" w:rsidRPr="00AB36D6" w:rsidRDefault="007B7667" w:rsidP="007B7667">
      <w:pPr>
        <w:spacing w:before="48"/>
        <w:ind w:left="130"/>
        <w:rPr>
          <w:rFonts w:eastAsia="Calibri"/>
          <w:sz w:val="24"/>
          <w:szCs w:val="2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1"/>
        <w:gridCol w:w="5015"/>
      </w:tblGrid>
      <w:tr w:rsidR="0030093E" w14:paraId="01F47352" w14:textId="77777777" w:rsidTr="00413CDE">
        <w:tc>
          <w:tcPr>
            <w:tcW w:w="4811" w:type="dxa"/>
          </w:tcPr>
          <w:p w14:paraId="37FE6987" w14:textId="77777777" w:rsidR="0030093E" w:rsidRPr="003953FC" w:rsidRDefault="0030093E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Стварање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здравих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безбедних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услова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учење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развој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4811" w:type="dxa"/>
          </w:tcPr>
          <w:p w14:paraId="36234400" w14:textId="77777777" w:rsidR="0030093E" w:rsidRPr="003953FC" w:rsidRDefault="0030093E" w:rsidP="00413C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1.2.2.</w:t>
            </w:r>
          </w:p>
        </w:tc>
      </w:tr>
      <w:tr w:rsidR="0030093E" w14:paraId="5B722806" w14:textId="77777777" w:rsidTr="00413CDE">
        <w:tc>
          <w:tcPr>
            <w:tcW w:w="4811" w:type="dxa"/>
          </w:tcPr>
          <w:p w14:paraId="19F8B090" w14:textId="77777777" w:rsidR="0030093E" w:rsidRPr="003953FC" w:rsidRDefault="0030093E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ствара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безбедно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радно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здраво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окружење</w:t>
            </w:r>
            <w:proofErr w:type="spellEnd"/>
            <w:r>
              <w:rPr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b/>
                <w:sz w:val="24"/>
                <w:szCs w:val="24"/>
              </w:rPr>
              <w:t>коме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ученици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могу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квалитетно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да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развијају</w:t>
            </w:r>
            <w:proofErr w:type="spellEnd"/>
          </w:p>
        </w:tc>
        <w:tc>
          <w:tcPr>
            <w:tcW w:w="4811" w:type="dxa"/>
          </w:tcPr>
          <w:p w14:paraId="749A3863" w14:textId="5A989E6F" w:rsidR="0030093E" w:rsidRPr="00012106" w:rsidRDefault="0030093E" w:rsidP="00413CDE">
            <w:pPr>
              <w:tabs>
                <w:tab w:val="right" w:pos="9406"/>
              </w:tabs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30093E" w14:paraId="3545AC19" w14:textId="77777777" w:rsidTr="00413CDE">
        <w:tc>
          <w:tcPr>
            <w:tcW w:w="4811" w:type="dxa"/>
          </w:tcPr>
          <w:p w14:paraId="457643F9" w14:textId="77777777" w:rsidR="0030093E" w:rsidRDefault="0030093E" w:rsidP="00413CDE">
            <w:pPr>
              <w:tabs>
                <w:tab w:val="right" w:pos="9406"/>
              </w:tabs>
              <w:rPr>
                <w:b/>
                <w:sz w:val="24"/>
                <w:szCs w:val="24"/>
              </w:rPr>
            </w:pPr>
            <w:proofErr w:type="spellStart"/>
            <w:r w:rsidRPr="00012106">
              <w:rPr>
                <w:b/>
                <w:sz w:val="24"/>
                <w:szCs w:val="24"/>
              </w:rPr>
              <w:t>Активности</w:t>
            </w:r>
            <w:proofErr w:type="spellEnd"/>
            <w:r w:rsidRPr="00012106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51A8078" w14:textId="77777777" w:rsidR="0030093E" w:rsidRDefault="0030093E" w:rsidP="003009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примењују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превентивне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безбедност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BF73B4" w14:textId="77777777" w:rsidR="0030093E" w:rsidRDefault="0030093E" w:rsidP="003009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заштићени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насиља,злостављања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дискриминације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C6A0BF" w14:textId="77777777" w:rsidR="0030093E" w:rsidRDefault="0030093E" w:rsidP="003009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конвенције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уговори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људским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11AFDC" w14:textId="77777777" w:rsidR="0030093E" w:rsidRPr="003953FC" w:rsidRDefault="0030093E" w:rsidP="003009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хигијенским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стандардима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32A42951" w14:textId="78C8B4BD" w:rsidR="00123E1C" w:rsidRPr="00123E1C" w:rsidRDefault="00123E1C" w:rsidP="005E4F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У школи су организована дежурстава наставника за време малих и великог одмора, и техничког особља за време часова. Школа нема приватно обезбеђење ни школског полицајца.</w:t>
            </w:r>
          </w:p>
          <w:p w14:paraId="65F09AD5" w14:textId="329B316C" w:rsidR="00123E1C" w:rsidRPr="00123E1C" w:rsidRDefault="00123E1C" w:rsidP="005E4F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У сарадњи са ПС Сопот, у најфрекфентнијем периоду, када ученици долазе у школу у јутарњим сатима, за време великог одмора у преподневној смени, за време доласка ученика у другу смену, укључена је саобраћајна патрола која води рачуна о безбедности у саобраћају у кругу школе</w:t>
            </w:r>
            <w:r w:rsidR="00420B7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када год је то могуће.</w:t>
            </w:r>
            <w:r w:rsidR="003E65B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14:paraId="7B9430C2" w14:textId="207891BD" w:rsidR="0030093E" w:rsidRPr="003E65B2" w:rsidRDefault="00830CC2" w:rsidP="005E4F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У првом полугодишту реализована су два предавања у сарадњи са колегама из</w:t>
            </w:r>
            <w:r w:rsidR="005E4F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МУП 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на тему </w:t>
            </w:r>
            <w:r w:rsidR="008B75A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Превенције вршњачког насиља</w:t>
            </w:r>
            <w:r w:rsidR="00123E1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и са ватрогасцима на тему Превенције од пожара. </w:t>
            </w:r>
            <w:r w:rsidR="008B75A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14:paraId="1FC7E1CC" w14:textId="1ADAA116" w:rsidR="003E65B2" w:rsidRPr="008B75AC" w:rsidRDefault="003E65B2" w:rsidP="005E4F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У сарадњи са Црвеним крстом Сопот, за ученике старијих разреда и запослене одржана је обука поступања у ванредним ситуацијама са симулирањем вежбе евакуације. </w:t>
            </w:r>
          </w:p>
          <w:p w14:paraId="7F1F7843" w14:textId="2503478E" w:rsidR="008B75AC" w:rsidRPr="003E65B2" w:rsidRDefault="003E65B2" w:rsidP="003E65B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3E65B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Припадници Војске Србије, су за ученике старијих разреда одржали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едукацију </w:t>
            </w:r>
            <w:r w:rsidR="0039195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на тему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опасности коришћења пиротехничких средстава.</w:t>
            </w:r>
            <w:r w:rsidRPr="003E65B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14:paraId="7555A7EF" w14:textId="4A195621" w:rsidR="0030093E" w:rsidRPr="0039195B" w:rsidRDefault="00FF7F58" w:rsidP="00413CDE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5E4FDA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="005E4F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E4FDA">
              <w:rPr>
                <w:rFonts w:ascii="Times New Roman" w:hAnsi="Times New Roman" w:cs="Times New Roman"/>
                <w:i/>
                <w:sz w:val="24"/>
                <w:szCs w:val="24"/>
              </w:rPr>
              <w:t>свим</w:t>
            </w:r>
            <w:proofErr w:type="spellEnd"/>
            <w:r w:rsidR="005E4F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E4FDA">
              <w:rPr>
                <w:rFonts w:ascii="Times New Roman" w:hAnsi="Times New Roman" w:cs="Times New Roman"/>
                <w:i/>
                <w:sz w:val="24"/>
                <w:szCs w:val="24"/>
              </w:rPr>
              <w:t>кључним</w:t>
            </w:r>
            <w:proofErr w:type="spellEnd"/>
            <w:r w:rsidR="005E4F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E4FDA">
              <w:rPr>
                <w:rFonts w:ascii="Times New Roman" w:hAnsi="Times New Roman" w:cs="Times New Roman"/>
                <w:i/>
                <w:sz w:val="24"/>
                <w:szCs w:val="24"/>
              </w:rPr>
              <w:t>местима</w:t>
            </w:r>
            <w:proofErr w:type="spellEnd"/>
            <w:r w:rsidR="005E4F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9195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су постављни постери да је школа под видео надзором. </w:t>
            </w:r>
          </w:p>
          <w:p w14:paraId="214D3A02" w14:textId="006B52BA" w:rsidR="0039195B" w:rsidRDefault="00523C38" w:rsidP="00FF7F58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била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детаљно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чишћена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проветравана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дезинфи</w:t>
            </w:r>
            <w:proofErr w:type="spellEnd"/>
            <w:r w:rsidR="00FF7F5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кован</w:t>
            </w:r>
            <w:r w:rsidR="0039195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ератизација и дезинфекција.</w:t>
            </w:r>
          </w:p>
          <w:p w14:paraId="3BDBAD80" w14:textId="77777777" w:rsidR="00546785" w:rsidRDefault="00546785" w:rsidP="00FF7F58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  <w:p w14:paraId="762AFEE1" w14:textId="77777777" w:rsidR="00546785" w:rsidRDefault="00546785" w:rsidP="00FF7F58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  <w:p w14:paraId="3EA1346B" w14:textId="77777777" w:rsidR="00546785" w:rsidRPr="00546785" w:rsidRDefault="00546785" w:rsidP="00546785">
            <w:pPr>
              <w:rPr>
                <w:i/>
                <w:sz w:val="24"/>
                <w:szCs w:val="24"/>
                <w:lang w:val="sr-Cyrl-RS"/>
              </w:rPr>
            </w:pPr>
          </w:p>
          <w:p w14:paraId="721876EE" w14:textId="64FBD4D7" w:rsidR="005E4FDA" w:rsidRPr="00FF7F58" w:rsidRDefault="00FF7F58" w:rsidP="00FF7F58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Свако издвојено одељење опремљено је алкохолом за дезинфекцију руку, док су у матичној школи постављена три апарата са алкохолом за дезинфекцију руку.</w:t>
            </w:r>
          </w:p>
          <w:p w14:paraId="07A44781" w14:textId="77777777" w:rsidR="0002434E" w:rsidRPr="0002434E" w:rsidRDefault="0030093E" w:rsidP="00F960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борбу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против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насиља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састајао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потреби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једном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месечно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Чланови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заједно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појединачно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укључени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решавању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</w:t>
            </w:r>
            <w:proofErr w:type="spellEnd"/>
          </w:p>
          <w:p w14:paraId="2F977316" w14:textId="1096CE32" w:rsidR="0030093E" w:rsidRPr="00FF7F58" w:rsidRDefault="0030093E" w:rsidP="00604218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мских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ситуација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одељењима.Ученици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проблемима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понашању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укључени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појачан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75ED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васпитни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</w:t>
            </w:r>
            <w:proofErr w:type="spellEnd"/>
            <w:r w:rsidR="00027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7706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="00FF7F5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027706">
              <w:rPr>
                <w:rFonts w:ascii="Times New Roman" w:hAnsi="Times New Roman" w:cs="Times New Roman"/>
                <w:i/>
                <w:sz w:val="24"/>
                <w:szCs w:val="24"/>
              </w:rPr>
              <w:t>друштвено</w:t>
            </w:r>
            <w:proofErr w:type="spellEnd"/>
            <w:r w:rsidR="00027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7706">
              <w:rPr>
                <w:rFonts w:ascii="Times New Roman" w:hAnsi="Times New Roman" w:cs="Times New Roman"/>
                <w:i/>
                <w:sz w:val="24"/>
                <w:szCs w:val="24"/>
              </w:rPr>
              <w:t>корисним</w:t>
            </w:r>
            <w:proofErr w:type="spellEnd"/>
            <w:r w:rsidR="00027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7706">
              <w:rPr>
                <w:rFonts w:ascii="Times New Roman" w:hAnsi="Times New Roman" w:cs="Times New Roman"/>
                <w:i/>
                <w:sz w:val="24"/>
                <w:szCs w:val="24"/>
              </w:rPr>
              <w:t>радом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спровођен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временском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F960FC">
              <w:rPr>
                <w:rFonts w:ascii="Times New Roman" w:hAnsi="Times New Roman" w:cs="Times New Roman"/>
                <w:i/>
                <w:sz w:val="24"/>
                <w:szCs w:val="24"/>
              </w:rPr>
              <w:t>оји</w:t>
            </w:r>
            <w:proofErr w:type="spellEnd"/>
            <w:r w:rsidR="00F960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960FC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="00F960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960FC">
              <w:rPr>
                <w:rFonts w:ascii="Times New Roman" w:hAnsi="Times New Roman" w:cs="Times New Roman"/>
                <w:i/>
                <w:sz w:val="24"/>
                <w:szCs w:val="24"/>
              </w:rPr>
              <w:t>била</w:t>
            </w:r>
            <w:proofErr w:type="spellEnd"/>
            <w:r w:rsidR="00F960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960FC">
              <w:rPr>
                <w:rFonts w:ascii="Times New Roman" w:hAnsi="Times New Roman" w:cs="Times New Roman"/>
                <w:i/>
                <w:sz w:val="24"/>
                <w:szCs w:val="24"/>
              </w:rPr>
              <w:t>укључена</w:t>
            </w:r>
            <w:proofErr w:type="spellEnd"/>
            <w:r w:rsidR="00F960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="00F960FC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="00523C38">
              <w:rPr>
                <w:rFonts w:ascii="Times New Roman" w:hAnsi="Times New Roman" w:cs="Times New Roman"/>
                <w:i/>
                <w:sz w:val="24"/>
                <w:szCs w:val="24"/>
              </w:rPr>
              <w:t>родица</w:t>
            </w:r>
            <w:proofErr w:type="spellEnd"/>
            <w:r w:rsidR="00F960F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F7F5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У оквиру платформе Чувам те, овлашћени су педагог школе и специјални педагог школе за спровођење евиденције и процедуре о нивоима насиља на основу процене тима.</w:t>
            </w:r>
          </w:p>
          <w:p w14:paraId="6026D8C0" w14:textId="6537DEFA" w:rsidR="00FF7F58" w:rsidRPr="00FF7F58" w:rsidRDefault="0080170C" w:rsidP="00F960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На нивоу општине, одржан је састанак директора основних и средњих школа са руководиоцем Центра за социјални рад, у циљу унапређивања сарадње.</w:t>
            </w:r>
          </w:p>
          <w:p w14:paraId="4D561BB6" w14:textId="483D4D1A" w:rsidR="0030093E" w:rsidRDefault="0030093E" w:rsidP="00604218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B71E669" w14:textId="345CBECA" w:rsidR="0030093E" w:rsidRPr="00143757" w:rsidRDefault="00143757" w:rsidP="0030093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О</w:t>
            </w:r>
            <w:r w:rsidR="00523C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 </w:t>
            </w:r>
            <w:proofErr w:type="spellStart"/>
            <w:r w:rsidR="00523C38">
              <w:rPr>
                <w:rFonts w:ascii="Times New Roman" w:hAnsi="Times New Roman" w:cs="Times New Roman"/>
                <w:i/>
                <w:sz w:val="24"/>
                <w:szCs w:val="24"/>
              </w:rPr>
              <w:t>Градске</w:t>
            </w:r>
            <w:proofErr w:type="spellEnd"/>
            <w:r w:rsidR="00523C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23C38">
              <w:rPr>
                <w:rFonts w:ascii="Times New Roman" w:hAnsi="Times New Roman" w:cs="Times New Roman"/>
                <w:i/>
                <w:sz w:val="24"/>
                <w:szCs w:val="24"/>
              </w:rPr>
              <w:t>општине</w:t>
            </w:r>
            <w:proofErr w:type="spellEnd"/>
            <w:r w:rsidR="00523C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23C38">
              <w:rPr>
                <w:rFonts w:ascii="Times New Roman" w:hAnsi="Times New Roman" w:cs="Times New Roman"/>
                <w:i/>
                <w:sz w:val="24"/>
                <w:szCs w:val="24"/>
              </w:rPr>
              <w:t>Сопот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, </w:t>
            </w:r>
            <w:r w:rsidR="0060421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ученици</w:t>
            </w:r>
            <w:r w:rsidR="0060421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првог разреда </w:t>
            </w:r>
            <w:r w:rsidR="0060421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је организован превоз до Сопота где су у Центру за културу имали прилику да погледају представу Пажљивко у сарадњи са Градским секретаријатом за саобраћај.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="0060421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У октобру је за ученике осмог разреда, организована активна радионица на Космају, око буђења еколошке свести. </w:t>
            </w:r>
            <w:r w:rsidR="0060421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lastRenderedPageBreak/>
              <w:t xml:space="preserve">Ученицима се обратила министарка екологије која је указала на значај очувања животне средине.  </w:t>
            </w:r>
          </w:p>
          <w:p w14:paraId="171F6F8F" w14:textId="77777777" w:rsidR="0043495C" w:rsidRPr="00604218" w:rsidRDefault="0043495C" w:rsidP="00604218">
            <w:pPr>
              <w:rPr>
                <w:i/>
                <w:sz w:val="24"/>
                <w:szCs w:val="24"/>
                <w:lang w:val="sr-Cyrl-RS"/>
              </w:rPr>
            </w:pPr>
          </w:p>
          <w:p w14:paraId="7F2FAF27" w14:textId="1032534F" w:rsidR="0080170C" w:rsidRPr="00775ED2" w:rsidRDefault="00D25626" w:rsidP="00D545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колско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двориште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ограђено,осв</w:t>
            </w:r>
            <w:r w:rsidR="0043495C">
              <w:rPr>
                <w:rFonts w:ascii="Times New Roman" w:hAnsi="Times New Roman" w:cs="Times New Roman"/>
                <w:i/>
                <w:sz w:val="24"/>
                <w:szCs w:val="24"/>
              </w:rPr>
              <w:t>етљено</w:t>
            </w:r>
            <w:proofErr w:type="gramEnd"/>
            <w:r w:rsidR="0043495C">
              <w:rPr>
                <w:rFonts w:ascii="Times New Roman" w:hAnsi="Times New Roman" w:cs="Times New Roman"/>
                <w:i/>
                <w:sz w:val="24"/>
                <w:szCs w:val="24"/>
              </w:rPr>
              <w:t>,покривено</w:t>
            </w:r>
            <w:proofErr w:type="spellEnd"/>
            <w:r w:rsidR="009E41E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proofErr w:type="gramStart"/>
            <w:r w:rsidR="009E41E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новим </w:t>
            </w:r>
            <w:r w:rsidR="00434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3495C">
              <w:rPr>
                <w:rFonts w:ascii="Times New Roman" w:hAnsi="Times New Roman" w:cs="Times New Roman"/>
                <w:i/>
                <w:sz w:val="24"/>
                <w:szCs w:val="24"/>
              </w:rPr>
              <w:t>видео</w:t>
            </w:r>
            <w:proofErr w:type="spellEnd"/>
            <w:proofErr w:type="gramEnd"/>
            <w:r w:rsidR="00434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3495C">
              <w:rPr>
                <w:rFonts w:ascii="Times New Roman" w:hAnsi="Times New Roman" w:cs="Times New Roman"/>
                <w:i/>
                <w:sz w:val="24"/>
                <w:szCs w:val="24"/>
              </w:rPr>
              <w:t>надзором</w:t>
            </w:r>
            <w:proofErr w:type="spellEnd"/>
            <w:r w:rsidR="00434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gramStart"/>
            <w:r w:rsidR="00D545D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целини </w:t>
            </w:r>
            <w:r w:rsidR="009E41E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матичној</w:t>
            </w:r>
            <w:proofErr w:type="gramEnd"/>
            <w:r w:rsidR="00434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3495C">
              <w:rPr>
                <w:rFonts w:ascii="Times New Roman" w:hAnsi="Times New Roman" w:cs="Times New Roman"/>
                <w:i/>
                <w:sz w:val="24"/>
                <w:szCs w:val="24"/>
              </w:rPr>
              <w:t>школ</w:t>
            </w:r>
            <w:proofErr w:type="spellEnd"/>
            <w:r w:rsidR="009E41E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</w:t>
            </w:r>
            <w:r w:rsidR="0080170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и у ИО Поповић на Друминама.</w:t>
            </w:r>
            <w:r w:rsidR="009E41E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="0080170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У сарадњи са Секретаријато</w:t>
            </w:r>
            <w:r w:rsidR="00B54BE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м</w:t>
            </w:r>
            <w:r w:rsidR="0080170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за образовање Београд, на матичној школи</w:t>
            </w:r>
            <w:r w:rsidR="0060421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и у школама издвојених одељења</w:t>
            </w:r>
            <w:r w:rsidR="0080170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су постављене камере </w:t>
            </w:r>
            <w:r w:rsidR="008017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SMART </w:t>
            </w:r>
            <w:r w:rsidR="0080170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систем којим су обухваћене све школе на територији града Београда.</w:t>
            </w:r>
          </w:p>
          <w:p w14:paraId="7DC9410F" w14:textId="3806A33A" w:rsidR="00775ED2" w:rsidRPr="0080170C" w:rsidRDefault="00775ED2" w:rsidP="00D545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ИО Поповић је проширен простор за још две учионице и санитарни простор, са још једним излазом. </w:t>
            </w:r>
            <w:r w:rsidR="0060421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На крају првог полугодишта су </w:t>
            </w:r>
            <w:r w:rsidR="0061097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уређене учионице и пуштене су у рад. Градска општина Сопот је финансирала све радове, док је градски секретаријат за образовање обезбедио средства за школски намештај.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Функционални део школе</w:t>
            </w:r>
            <w:r w:rsidR="0092640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(две учионице </w:t>
            </w:r>
            <w:r w:rsidR="0061097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су</w:t>
            </w:r>
            <w:r w:rsidR="0092640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ради</w:t>
            </w:r>
            <w:r w:rsidR="0061097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ле</w:t>
            </w:r>
            <w:r w:rsidR="0092640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у </w:t>
            </w:r>
            <w:r w:rsidR="0061097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току првог полугодишта</w:t>
            </w:r>
            <w:r w:rsidR="00B017E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у две смене).</w:t>
            </w:r>
          </w:p>
          <w:p w14:paraId="2C076C2F" w14:textId="18B4113E" w:rsidR="0030093E" w:rsidRPr="00D545D4" w:rsidRDefault="00D545D4" w:rsidP="00D545D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9A6F6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портски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реквизити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врло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добром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стању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стално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проверава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њихова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исправност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кошеви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голови</w:t>
            </w:r>
            <w:proofErr w:type="spellEnd"/>
            <w:r w:rsidR="0030093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="0030093E" w:rsidRPr="00D545D4">
              <w:rPr>
                <w:i/>
                <w:sz w:val="24"/>
                <w:szCs w:val="24"/>
              </w:rPr>
              <w:t xml:space="preserve"> </w:t>
            </w:r>
          </w:p>
          <w:p w14:paraId="33CE197F" w14:textId="498103CF" w:rsidR="0030093E" w:rsidRDefault="0030093E" w:rsidP="0002060E">
            <w:pPr>
              <w:pStyle w:val="ListParagraph"/>
              <w:ind w:left="1603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Заменити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улазна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врата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097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матичне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 w:rsidR="0080170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, </w:t>
            </w:r>
            <w:r w:rsidR="00B017E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оспособљена је функционалност</w:t>
            </w:r>
            <w:r w:rsidR="0080170C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врата на излазу према спортским теренима.</w:t>
            </w:r>
          </w:p>
          <w:p w14:paraId="1AA32868" w14:textId="57982F6B" w:rsidR="0080170C" w:rsidRPr="0080170C" w:rsidRDefault="0080170C" w:rsidP="0002060E">
            <w:pPr>
              <w:pStyle w:val="ListParagraph"/>
              <w:ind w:left="1603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  <w:p w14:paraId="04B4EF7D" w14:textId="77777777" w:rsidR="0030093E" w:rsidRDefault="0030093E" w:rsidP="00413CDE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54336D" w14:textId="77777777" w:rsidR="0030093E" w:rsidRPr="00FF299F" w:rsidRDefault="0030093E" w:rsidP="00413CDE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CE80A35" w14:textId="77777777" w:rsidR="00C70AAD" w:rsidRDefault="00C70AAD"/>
    <w:p w14:paraId="7CDC65E5" w14:textId="77777777" w:rsidR="00D25626" w:rsidRDefault="00D25626"/>
    <w:p w14:paraId="2E3E0FCF" w14:textId="77777777" w:rsidR="00D25626" w:rsidRDefault="00D25626"/>
    <w:p w14:paraId="1DF1375E" w14:textId="77777777" w:rsidR="00D25626" w:rsidRDefault="00D25626"/>
    <w:p w14:paraId="49E5C958" w14:textId="77777777" w:rsidR="00D25626" w:rsidRDefault="00D256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1"/>
        <w:gridCol w:w="4705"/>
      </w:tblGrid>
      <w:tr w:rsidR="00782DA1" w14:paraId="28EECF80" w14:textId="77777777" w:rsidTr="00413CDE">
        <w:tc>
          <w:tcPr>
            <w:tcW w:w="4811" w:type="dxa"/>
          </w:tcPr>
          <w:p w14:paraId="0F6A17A7" w14:textId="77777777" w:rsidR="00782DA1" w:rsidRPr="0055190C" w:rsidRDefault="00782DA1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Развој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обезбеђивање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квалитета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наставног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васпитног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процеса</w:t>
            </w:r>
            <w:proofErr w:type="spellEnd"/>
            <w:r>
              <w:rPr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b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4811" w:type="dxa"/>
          </w:tcPr>
          <w:p w14:paraId="741A1D9C" w14:textId="77777777" w:rsidR="00782DA1" w:rsidRPr="0055190C" w:rsidRDefault="00782DA1" w:rsidP="00413CDE">
            <w:pPr>
              <w:jc w:val="center"/>
              <w:rPr>
                <w:b/>
                <w:sz w:val="24"/>
                <w:szCs w:val="24"/>
              </w:rPr>
            </w:pPr>
            <w:r w:rsidRPr="0055190C">
              <w:rPr>
                <w:b/>
                <w:sz w:val="24"/>
                <w:szCs w:val="24"/>
              </w:rPr>
              <w:t>1.2.3.</w:t>
            </w:r>
          </w:p>
        </w:tc>
      </w:tr>
      <w:tr w:rsidR="00782DA1" w14:paraId="7286EFA4" w14:textId="77777777" w:rsidTr="00413CDE">
        <w:tc>
          <w:tcPr>
            <w:tcW w:w="4811" w:type="dxa"/>
          </w:tcPr>
          <w:p w14:paraId="6C9B35A4" w14:textId="77777777" w:rsidR="00782DA1" w:rsidRPr="0055190C" w:rsidRDefault="00782DA1" w:rsidP="00413CDE">
            <w:pPr>
              <w:rPr>
                <w:b/>
                <w:sz w:val="24"/>
                <w:szCs w:val="24"/>
              </w:rPr>
            </w:pPr>
            <w:proofErr w:type="spellStart"/>
            <w:r w:rsidRPr="0055190C">
              <w:rPr>
                <w:b/>
                <w:sz w:val="24"/>
                <w:szCs w:val="24"/>
              </w:rPr>
              <w:t>Директор</w:t>
            </w:r>
            <w:proofErr w:type="spellEnd"/>
            <w:r w:rsidRPr="005519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190C">
              <w:rPr>
                <w:b/>
                <w:sz w:val="24"/>
                <w:szCs w:val="24"/>
              </w:rPr>
              <w:t>обезбеђује</w:t>
            </w:r>
            <w:proofErr w:type="spellEnd"/>
            <w:r w:rsidRPr="0055190C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55190C">
              <w:rPr>
                <w:b/>
                <w:sz w:val="24"/>
                <w:szCs w:val="24"/>
              </w:rPr>
              <w:t>унапређује</w:t>
            </w:r>
            <w:proofErr w:type="spellEnd"/>
            <w:r w:rsidRPr="005519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190C">
              <w:rPr>
                <w:b/>
                <w:sz w:val="24"/>
                <w:szCs w:val="24"/>
              </w:rPr>
              <w:t>квалитет</w:t>
            </w:r>
            <w:proofErr w:type="spellEnd"/>
            <w:r w:rsidRPr="005519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190C">
              <w:rPr>
                <w:b/>
                <w:sz w:val="24"/>
                <w:szCs w:val="24"/>
              </w:rPr>
              <w:t>наставног</w:t>
            </w:r>
            <w:proofErr w:type="spellEnd"/>
            <w:r w:rsidRPr="0055190C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55190C">
              <w:rPr>
                <w:b/>
                <w:sz w:val="24"/>
                <w:szCs w:val="24"/>
              </w:rPr>
              <w:t>васпитног</w:t>
            </w:r>
            <w:proofErr w:type="spellEnd"/>
            <w:r w:rsidRPr="005519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5190C">
              <w:rPr>
                <w:b/>
                <w:sz w:val="24"/>
                <w:szCs w:val="24"/>
              </w:rPr>
              <w:t>процеса</w:t>
            </w:r>
            <w:proofErr w:type="spellEnd"/>
            <w:r w:rsidRPr="0055190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1965D41C" w14:textId="77777777" w:rsidR="00782DA1" w:rsidRPr="00012106" w:rsidRDefault="00782DA1" w:rsidP="00413CDE">
            <w:pPr>
              <w:tabs>
                <w:tab w:val="right" w:pos="9406"/>
              </w:tabs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782DA1" w14:paraId="42C890E8" w14:textId="77777777" w:rsidTr="00413CDE">
        <w:tc>
          <w:tcPr>
            <w:tcW w:w="4811" w:type="dxa"/>
          </w:tcPr>
          <w:p w14:paraId="3DA44CA2" w14:textId="77777777" w:rsidR="00782DA1" w:rsidRPr="0055190C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стратешка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Републици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Србији;</w:t>
            </w:r>
          </w:p>
          <w:p w14:paraId="631CA59C" w14:textId="77777777" w:rsidR="00782DA1" w:rsidRPr="00307A88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Промовише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иновације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савремене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примењују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савремене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обрзовно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0A4BCE" w14:textId="77777777" w:rsidR="00782DA1" w:rsidRPr="00307A88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подржава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подстичу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развијају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вештине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0AFA85" w14:textId="77777777" w:rsidR="00782DA1" w:rsidRPr="0044230F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сарадњи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сарадницима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ваннаставне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подстичу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стицање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социјалних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вештина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39B49C" w14:textId="77777777" w:rsidR="00782DA1" w:rsidRPr="00E82EE5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развија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самоеваулацију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систематичну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самоеваулацију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еваулацију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сарадника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наставног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исхода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учења</w:t>
            </w:r>
            <w:proofErr w:type="spellEnd"/>
            <w:r w:rsidRPr="00E82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27D2748E" w14:textId="77777777" w:rsidR="00782DA1" w:rsidRPr="0044230F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4230F">
              <w:rPr>
                <w:rFonts w:ascii="Times New Roman" w:hAnsi="Times New Roman" w:cs="Times New Roman"/>
                <w:i/>
                <w:sz w:val="24"/>
                <w:szCs w:val="24"/>
              </w:rPr>
              <w:t>Прати</w:t>
            </w:r>
            <w:proofErr w:type="spellEnd"/>
            <w:r w:rsidRPr="00442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230F">
              <w:rPr>
                <w:rFonts w:ascii="Times New Roman" w:hAnsi="Times New Roman" w:cs="Times New Roman"/>
                <w:i/>
                <w:sz w:val="24"/>
                <w:szCs w:val="24"/>
              </w:rPr>
              <w:t>измене</w:t>
            </w:r>
            <w:proofErr w:type="spellEnd"/>
            <w:r w:rsidRPr="00442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44230F">
              <w:rPr>
                <w:rFonts w:ascii="Times New Roman" w:hAnsi="Times New Roman" w:cs="Times New Roman"/>
                <w:i/>
                <w:sz w:val="24"/>
                <w:szCs w:val="24"/>
              </w:rPr>
              <w:t>иновације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електронским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путем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4FCE21AF" w14:textId="77777777" w:rsidR="00782DA1" w:rsidRPr="0044230F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Информисање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путем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интернета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1EF15F6" w14:textId="387BBAF5" w:rsidR="00782DA1" w:rsidRPr="00782DA1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Предаја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годишњих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месечних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организована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електронским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путем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слањем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имејл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B54BE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 штампањем.</w:t>
            </w:r>
          </w:p>
          <w:p w14:paraId="3C2A3A9C" w14:textId="77777777" w:rsidR="00782DA1" w:rsidRPr="00605D37" w:rsidRDefault="00782DA1" w:rsidP="00605D37">
            <w:pPr>
              <w:ind w:left="360"/>
              <w:rPr>
                <w:sz w:val="28"/>
                <w:szCs w:val="24"/>
              </w:rPr>
            </w:pPr>
          </w:p>
          <w:p w14:paraId="3B174E03" w14:textId="77777777" w:rsidR="00782DA1" w:rsidRPr="008C4C33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сарадници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обавештавају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упознају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изветајима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активностима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8188CAE" w14:textId="77777777" w:rsidR="00782DA1" w:rsidRPr="008C4C33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Информисање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путем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интернета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сталном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сарадњом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управе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секретаријата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стручне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0D99C8B" w14:textId="77777777" w:rsidR="00782DA1" w:rsidRPr="008C4C33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користе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савремене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27575637" w14:textId="77777777" w:rsidR="00782DA1" w:rsidRPr="00F34C7D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Радило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креативним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ваннаставним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активностима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ангажовање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посебно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онима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одвијају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сарадњи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институцијама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C934E07" w14:textId="77777777" w:rsidR="00782DA1" w:rsidRPr="006B4ECF" w:rsidRDefault="00605D37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</w:t>
            </w:r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ци</w:t>
            </w:r>
            <w:proofErr w:type="spellEnd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млађих</w:t>
            </w:r>
            <w:proofErr w:type="spellEnd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разреда</w:t>
            </w:r>
            <w:proofErr w:type="spellEnd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реализовали</w:t>
            </w:r>
            <w:proofErr w:type="spellEnd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активности</w:t>
            </w:r>
            <w:proofErr w:type="spellEnd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Дечје</w:t>
            </w:r>
            <w:proofErr w:type="spellEnd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недеље</w:t>
            </w:r>
            <w:proofErr w:type="spellEnd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>ви</w:t>
            </w:r>
            <w:proofErr w:type="spellEnd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>учитељи</w:t>
            </w:r>
            <w:proofErr w:type="spellEnd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>узели</w:t>
            </w:r>
            <w:proofErr w:type="spellEnd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>учешће</w:t>
            </w:r>
            <w:proofErr w:type="spellEnd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>обострано</w:t>
            </w:r>
            <w:proofErr w:type="spellEnd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>задовољсв</w:t>
            </w:r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End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родитеља</w:t>
            </w:r>
            <w:proofErr w:type="spellEnd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ученика</w:t>
            </w:r>
            <w:proofErr w:type="spellEnd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успешно</w:t>
            </w:r>
            <w:proofErr w:type="spellEnd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A491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spellEnd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>реализоване</w:t>
            </w:r>
            <w:proofErr w:type="spellEnd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>све</w:t>
            </w:r>
            <w:proofErr w:type="spellEnd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>активности</w:t>
            </w:r>
            <w:proofErr w:type="spellEnd"/>
            <w:r w:rsidR="00782DA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A25386A" w14:textId="77777777" w:rsidR="006B4ECF" w:rsidRPr="00920EBA" w:rsidRDefault="006B4ECF" w:rsidP="006B4EC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0F1F421" w14:textId="0C0E5F6B" w:rsidR="00782DA1" w:rsidRPr="0002060E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Спровођењем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оваквог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успели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смо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повежемо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сарадњу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између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стручних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сарадника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других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ширу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локалну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заједницу.</w:t>
            </w:r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Ученици</w:t>
            </w:r>
            <w:proofErr w:type="spellEnd"/>
            <w:proofErr w:type="gram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млађих</w:t>
            </w:r>
            <w:proofErr w:type="spell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разреда</w:t>
            </w:r>
            <w:proofErr w:type="spellEnd"/>
            <w:r w:rsidR="00E93AD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из </w:t>
            </w:r>
            <w:r w:rsidR="0061097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матичне </w:t>
            </w:r>
            <w:proofErr w:type="gramStart"/>
            <w:r w:rsidR="0061097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школе</w:t>
            </w:r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учествовали</w:t>
            </w:r>
            <w:proofErr w:type="spell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манифестацији</w:t>
            </w:r>
            <w:proofErr w:type="spell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нивоу</w:t>
            </w:r>
            <w:proofErr w:type="spell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општине</w:t>
            </w:r>
            <w:proofErr w:type="spell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Сопот</w:t>
            </w:r>
            <w:proofErr w:type="spell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93AD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Милена Тартар</w:t>
            </w:r>
            <w:r w:rsidR="00D545D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,</w:t>
            </w:r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које</w:t>
            </w:r>
            <w:proofErr w:type="spell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припремили</w:t>
            </w:r>
            <w:proofErr w:type="spell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својим</w:t>
            </w:r>
            <w:proofErr w:type="spellEnd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>учитељима</w:t>
            </w:r>
            <w:proofErr w:type="spellEnd"/>
            <w:r w:rsidR="0061097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и родитељима.</w:t>
            </w:r>
            <w:r w:rsidR="000206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1F9723A" w14:textId="27790EF2" w:rsidR="00782DA1" w:rsidRPr="00940168" w:rsidRDefault="00940168" w:rsidP="00940168">
            <w:pPr>
              <w:pStyle w:val="ListParagraph"/>
              <w:rPr>
                <w:rFonts w:ascii="Times New Roman" w:hAnsi="Times New Roman" w:cs="Times New Roman"/>
                <w:i/>
                <w:iCs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lang w:val="sr-Cyrl-RS"/>
              </w:rPr>
              <w:t xml:space="preserve"> </w:t>
            </w:r>
          </w:p>
          <w:p w14:paraId="599FD98F" w14:textId="2CAF6666" w:rsidR="00782DA1" w:rsidRPr="007454F8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редовно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присуствовао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састанцима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Стручних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већа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Педагошком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колегијуму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учествова</w:t>
            </w:r>
            <w:proofErr w:type="spellEnd"/>
            <w:r w:rsidR="00B54BE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ла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Тиму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превенцију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насиља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46A2F85" w14:textId="5FF81C49" w:rsidR="00782DA1" w:rsidRPr="00940168" w:rsidRDefault="00782DA1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Школска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931FCA">
              <w:rPr>
                <w:rFonts w:ascii="Times New Roman" w:hAnsi="Times New Roman" w:cs="Times New Roman"/>
                <w:i/>
                <w:sz w:val="24"/>
                <w:szCs w:val="24"/>
              </w:rPr>
              <w:t>ригодно</w:t>
            </w:r>
            <w:proofErr w:type="spellEnd"/>
            <w:r w:rsidR="00931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31FCA">
              <w:rPr>
                <w:rFonts w:ascii="Times New Roman" w:hAnsi="Times New Roman" w:cs="Times New Roman"/>
                <w:i/>
                <w:sz w:val="24"/>
                <w:szCs w:val="24"/>
              </w:rPr>
              <w:t>обележена</w:t>
            </w:r>
            <w:proofErr w:type="spellEnd"/>
            <w:r w:rsidR="00931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31FCA">
              <w:rPr>
                <w:rFonts w:ascii="Times New Roman" w:hAnsi="Times New Roman" w:cs="Times New Roman"/>
                <w:i/>
                <w:sz w:val="24"/>
                <w:szCs w:val="24"/>
              </w:rPr>
              <w:t>уз</w:t>
            </w:r>
            <w:proofErr w:type="spellEnd"/>
            <w:r w:rsidR="00931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31FCA">
              <w:rPr>
                <w:rFonts w:ascii="Times New Roman" w:hAnsi="Times New Roman" w:cs="Times New Roman"/>
                <w:i/>
                <w:sz w:val="24"/>
                <w:szCs w:val="24"/>
              </w:rPr>
              <w:t>прилагођен</w:t>
            </w:r>
            <w:proofErr w:type="spellEnd"/>
            <w:r w:rsidR="00931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разредне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наставе</w:t>
            </w:r>
            <w:proofErr w:type="spellEnd"/>
            <w:r w:rsidR="00947D3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 На нивоу општине је организована Светосавска академија у чијој реализацији су узели учешће наши наставници и ученици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54BE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14:paraId="2520ACFC" w14:textId="276748E0" w:rsidR="00940168" w:rsidRPr="00B017E5" w:rsidRDefault="00940168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lang w:val="sr-Cyrl-RS"/>
              </w:rPr>
              <w:t xml:space="preserve">Ученици су били мотивисани од стране наставника за јавни наступ кроз приредбе. </w:t>
            </w:r>
          </w:p>
          <w:p w14:paraId="02767365" w14:textId="02EA60A8" w:rsidR="00B017E5" w:rsidRPr="002A4915" w:rsidRDefault="00B017E5" w:rsidP="00782DA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Анализом посећених часова рађена је анализа на наставничком већу шта су нам јаче стране, а на чему треба још радити у наредном периоду како би резултати били квалитетнији.</w:t>
            </w:r>
          </w:p>
          <w:p w14:paraId="58ADF9BA" w14:textId="77777777" w:rsidR="002A4915" w:rsidRPr="006B4ECF" w:rsidRDefault="002A4915" w:rsidP="00947D3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5522A71" w14:textId="77777777" w:rsidR="006B4ECF" w:rsidRPr="002A4915" w:rsidRDefault="002A4915" w:rsidP="002A4915">
            <w:pPr>
              <w:ind w:left="36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</w:t>
            </w:r>
          </w:p>
          <w:p w14:paraId="5C32EAAB" w14:textId="77777777" w:rsidR="00E047EF" w:rsidRPr="007454F8" w:rsidRDefault="00E047EF" w:rsidP="00E047E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861961D" w14:textId="77777777" w:rsidR="00782DA1" w:rsidRPr="008C4C33" w:rsidRDefault="00782DA1" w:rsidP="00413CDE">
            <w:pPr>
              <w:pStyle w:val="ListParagrap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236BDADE" w14:textId="77777777" w:rsidR="00D25626" w:rsidRDefault="00D25626"/>
    <w:p w14:paraId="7BB82E2B" w14:textId="77777777" w:rsidR="00D25626" w:rsidRDefault="00D25626"/>
    <w:p w14:paraId="63D01850" w14:textId="77777777" w:rsidR="00E047EF" w:rsidRDefault="00E047EF"/>
    <w:p w14:paraId="41419618" w14:textId="77777777" w:rsidR="00E047EF" w:rsidRDefault="00E047EF"/>
    <w:p w14:paraId="0C27F92E" w14:textId="77777777" w:rsidR="00E047EF" w:rsidRDefault="00E047EF"/>
    <w:p w14:paraId="748F00BF" w14:textId="77777777" w:rsidR="00E047EF" w:rsidRDefault="00E047EF"/>
    <w:p w14:paraId="2D1C9194" w14:textId="77777777" w:rsidR="00E047EF" w:rsidRDefault="00E047EF"/>
    <w:p w14:paraId="3C09ADB6" w14:textId="77777777" w:rsidR="00E047EF" w:rsidRDefault="00E047EF"/>
    <w:p w14:paraId="5A59FBE1" w14:textId="77777777" w:rsidR="00E047EF" w:rsidRDefault="00E047EF"/>
    <w:p w14:paraId="4920BBA2" w14:textId="77777777" w:rsidR="00E047EF" w:rsidRDefault="00E047EF"/>
    <w:p w14:paraId="07CB07FA" w14:textId="77777777" w:rsidR="00E047EF" w:rsidRDefault="00E047EF">
      <w:pPr>
        <w:rPr>
          <w:lang w:val="sr-Cyrl-RS"/>
        </w:rPr>
      </w:pPr>
    </w:p>
    <w:p w14:paraId="081111E9" w14:textId="77777777" w:rsidR="00B017E5" w:rsidRDefault="00B017E5">
      <w:pPr>
        <w:rPr>
          <w:lang w:val="sr-Cyrl-RS"/>
        </w:rPr>
      </w:pPr>
    </w:p>
    <w:p w14:paraId="28DC8BEC" w14:textId="77777777" w:rsidR="00B017E5" w:rsidRDefault="00B017E5">
      <w:pPr>
        <w:rPr>
          <w:lang w:val="sr-Cyrl-RS"/>
        </w:rPr>
      </w:pPr>
    </w:p>
    <w:p w14:paraId="3C4928BC" w14:textId="77777777" w:rsidR="00B017E5" w:rsidRDefault="00B017E5">
      <w:pPr>
        <w:rPr>
          <w:lang w:val="sr-Cyrl-RS"/>
        </w:rPr>
      </w:pPr>
    </w:p>
    <w:p w14:paraId="4134569C" w14:textId="77777777" w:rsidR="00B017E5" w:rsidRDefault="00B017E5">
      <w:pPr>
        <w:rPr>
          <w:lang w:val="sr-Cyrl-RS"/>
        </w:rPr>
      </w:pPr>
    </w:p>
    <w:p w14:paraId="56CE9305" w14:textId="77777777" w:rsidR="00B017E5" w:rsidRDefault="00B017E5">
      <w:pPr>
        <w:rPr>
          <w:lang w:val="sr-Cyrl-RS"/>
        </w:rPr>
      </w:pPr>
    </w:p>
    <w:p w14:paraId="4E0321FE" w14:textId="77777777" w:rsidR="00B017E5" w:rsidRPr="00B017E5" w:rsidRDefault="00B017E5">
      <w:pPr>
        <w:rPr>
          <w:lang w:val="sr-Cyrl-RS"/>
        </w:rPr>
      </w:pPr>
    </w:p>
    <w:p w14:paraId="12FDB84C" w14:textId="77777777" w:rsidR="00E047EF" w:rsidRDefault="00E047EF"/>
    <w:p w14:paraId="2A93F11C" w14:textId="77777777" w:rsidR="00E047EF" w:rsidRDefault="00E047EF"/>
    <w:p w14:paraId="08958D2D" w14:textId="77777777" w:rsidR="00E047EF" w:rsidRDefault="00E047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708"/>
      </w:tblGrid>
      <w:tr w:rsidR="00E047EF" w14:paraId="190310B3" w14:textId="77777777" w:rsidTr="00413CDE">
        <w:tc>
          <w:tcPr>
            <w:tcW w:w="4811" w:type="dxa"/>
          </w:tcPr>
          <w:p w14:paraId="6C55AE31" w14:textId="77777777" w:rsidR="00E047EF" w:rsidRPr="00E82EE5" w:rsidRDefault="00E047EF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Обезбеђивање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инклузивног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приступа</w:t>
            </w:r>
            <w:proofErr w:type="spellEnd"/>
            <w:r>
              <w:rPr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b/>
                <w:sz w:val="24"/>
                <w:szCs w:val="24"/>
              </w:rPr>
              <w:t>образовно</w:t>
            </w:r>
            <w:proofErr w:type="spellEnd"/>
            <w:r>
              <w:rPr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sz w:val="24"/>
                <w:szCs w:val="24"/>
              </w:rPr>
              <w:t>васпином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4811" w:type="dxa"/>
          </w:tcPr>
          <w:p w14:paraId="2E088C82" w14:textId="77777777" w:rsidR="00E047EF" w:rsidRPr="00E82EE5" w:rsidRDefault="00E047EF" w:rsidP="00413CDE">
            <w:pPr>
              <w:jc w:val="center"/>
              <w:rPr>
                <w:b/>
                <w:sz w:val="24"/>
                <w:szCs w:val="24"/>
              </w:rPr>
            </w:pPr>
            <w:r w:rsidRPr="00E82EE5">
              <w:rPr>
                <w:b/>
                <w:sz w:val="24"/>
                <w:szCs w:val="24"/>
              </w:rPr>
              <w:t>1.2.4.</w:t>
            </w:r>
          </w:p>
        </w:tc>
      </w:tr>
      <w:tr w:rsidR="00E047EF" w14:paraId="7DCE2155" w14:textId="77777777" w:rsidTr="00413CDE">
        <w:trPr>
          <w:trHeight w:val="419"/>
        </w:trPr>
        <w:tc>
          <w:tcPr>
            <w:tcW w:w="4811" w:type="dxa"/>
          </w:tcPr>
          <w:p w14:paraId="25A462B8" w14:textId="77777777" w:rsidR="00E047EF" w:rsidRPr="00E82EE5" w:rsidRDefault="00E047EF" w:rsidP="00413CDE">
            <w:pPr>
              <w:rPr>
                <w:b/>
                <w:sz w:val="24"/>
                <w:szCs w:val="24"/>
              </w:rPr>
            </w:pPr>
            <w:proofErr w:type="spellStart"/>
            <w:r w:rsidRPr="00E82EE5">
              <w:rPr>
                <w:b/>
                <w:sz w:val="24"/>
                <w:szCs w:val="24"/>
              </w:rPr>
              <w:t>Директор</w:t>
            </w:r>
            <w:proofErr w:type="spellEnd"/>
            <w:r w:rsidRPr="00E82E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b/>
                <w:sz w:val="24"/>
                <w:szCs w:val="24"/>
              </w:rPr>
              <w:t>ствара</w:t>
            </w:r>
            <w:proofErr w:type="spellEnd"/>
            <w:r w:rsidRPr="00E82E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b/>
                <w:sz w:val="24"/>
                <w:szCs w:val="24"/>
              </w:rPr>
              <w:t>услове</w:t>
            </w:r>
            <w:proofErr w:type="spellEnd"/>
            <w:r w:rsidRPr="00E82EE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E82EE5">
              <w:rPr>
                <w:b/>
                <w:sz w:val="24"/>
                <w:szCs w:val="24"/>
              </w:rPr>
              <w:t>подстиче</w:t>
            </w:r>
            <w:proofErr w:type="spellEnd"/>
            <w:r w:rsidRPr="00E82E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b/>
                <w:sz w:val="24"/>
                <w:szCs w:val="24"/>
              </w:rPr>
              <w:t>процес</w:t>
            </w:r>
            <w:proofErr w:type="spellEnd"/>
            <w:r w:rsidRPr="00E82E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b/>
                <w:sz w:val="24"/>
                <w:szCs w:val="24"/>
              </w:rPr>
              <w:t>квалитетног</w:t>
            </w:r>
            <w:proofErr w:type="spellEnd"/>
            <w:r w:rsidRPr="00E82E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b/>
                <w:sz w:val="24"/>
                <w:szCs w:val="24"/>
              </w:rPr>
              <w:t>образовања</w:t>
            </w:r>
            <w:proofErr w:type="spellEnd"/>
            <w:r w:rsidRPr="00E82EE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E82EE5">
              <w:rPr>
                <w:b/>
                <w:sz w:val="24"/>
                <w:szCs w:val="24"/>
              </w:rPr>
              <w:t>васпитања</w:t>
            </w:r>
            <w:proofErr w:type="spellEnd"/>
            <w:r w:rsidRPr="00E82E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b/>
                <w:sz w:val="24"/>
                <w:szCs w:val="24"/>
              </w:rPr>
              <w:t>за</w:t>
            </w:r>
            <w:proofErr w:type="spellEnd"/>
            <w:r w:rsidRPr="00E82E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b/>
                <w:sz w:val="24"/>
                <w:szCs w:val="24"/>
              </w:rPr>
              <w:t>све</w:t>
            </w:r>
            <w:proofErr w:type="spellEnd"/>
            <w:r w:rsidRPr="00E82E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82EE5">
              <w:rPr>
                <w:b/>
                <w:sz w:val="24"/>
                <w:szCs w:val="24"/>
              </w:rPr>
              <w:t>ученике</w:t>
            </w:r>
            <w:proofErr w:type="spellEnd"/>
            <w:r w:rsidRPr="00E82EE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2E6BEF75" w14:textId="77777777" w:rsidR="00E047EF" w:rsidRPr="00012106" w:rsidRDefault="00E047EF" w:rsidP="00413CDE">
            <w:pPr>
              <w:tabs>
                <w:tab w:val="right" w:pos="9406"/>
              </w:tabs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047EF" w14:paraId="0F766E3E" w14:textId="77777777" w:rsidTr="00413CDE">
        <w:tc>
          <w:tcPr>
            <w:tcW w:w="4811" w:type="dxa"/>
          </w:tcPr>
          <w:p w14:paraId="67E1C52B" w14:textId="77777777" w:rsidR="00E047EF" w:rsidRDefault="00E047EF" w:rsidP="00E04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законитости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дечјег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адолесцентског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различитости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55F63C" w14:textId="77777777" w:rsidR="00E047EF" w:rsidRDefault="00E047EF" w:rsidP="00E04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прихватање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специфичности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различитости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промовисање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толеранције</w:t>
            </w:r>
            <w:proofErr w:type="spellEnd"/>
          </w:p>
          <w:p w14:paraId="0BD4400E" w14:textId="77777777" w:rsidR="00E047EF" w:rsidRDefault="00E047EF" w:rsidP="00E04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различитих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талентованих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надарених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сметњама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осетљивих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омогућава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најбоље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AA0DE9" w14:textId="77777777" w:rsidR="00E047EF" w:rsidRDefault="00E047EF" w:rsidP="00E04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посебним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препознате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E47FA8" w14:textId="77777777" w:rsidR="00E047EF" w:rsidRPr="00E82EE5" w:rsidRDefault="00E047EF" w:rsidP="00E04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прилагођени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претходним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знањима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искуствима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уважавати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разноликост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7F022BF7" w14:textId="066554A3" w:rsidR="00E047EF" w:rsidRPr="001A5885" w:rsidRDefault="00E047EF" w:rsidP="00E04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школи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уважавају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различитости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Уз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посвећен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рад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наставницима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ученицима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настојимо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постигнемо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ученици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одређеним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проблемима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понашању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буду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добро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прихваћени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од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стране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ученика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одељењу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 </w:t>
            </w:r>
            <w:proofErr w:type="spellStart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школи</w:t>
            </w:r>
            <w:proofErr w:type="spellEnd"/>
            <w:r w:rsidRPr="004F5E3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Посебан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сатанцима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смо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уложили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у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родитељима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осталих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осетљивих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друштвених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прихваћени</w:t>
            </w:r>
            <w:proofErr w:type="spellEnd"/>
            <w:r w:rsidR="0061097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 Ученици ромске популације имају педагошког асистента за ромску националност.</w:t>
            </w:r>
          </w:p>
          <w:p w14:paraId="115D9E11" w14:textId="4E363BFF" w:rsidR="00E047EF" w:rsidRPr="001A5885" w:rsidRDefault="00E047EF" w:rsidP="004C6CBE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14:paraId="4F85A50D" w14:textId="700D5BA8" w:rsidR="00E047EF" w:rsidRPr="007C3029" w:rsidRDefault="00E047EF" w:rsidP="00E04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посебан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рад</w:t>
            </w:r>
            <w:proofErr w:type="spellEnd"/>
            <w:r w:rsidR="002A4915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ученицима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којима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потребна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посебна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подршка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учењу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раду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Број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ученика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којима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ради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индивидуализовано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прил</w:t>
            </w:r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агођеним</w:t>
            </w:r>
            <w:proofErr w:type="spellEnd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програмима</w:t>
            </w:r>
            <w:proofErr w:type="spellEnd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току</w:t>
            </w:r>
            <w:proofErr w:type="spellEnd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године</w:t>
            </w:r>
            <w:proofErr w:type="spellEnd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47D3D" w:rsidRPr="007C302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по</w:t>
            </w:r>
            <w:proofErr w:type="gramEnd"/>
            <w:r w:rsidR="00947D3D" w:rsidRPr="007C302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ИОП у 1</w:t>
            </w:r>
            <w:r w:rsidR="0002434E" w:rsidRPr="007C302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-</w:t>
            </w:r>
            <w:r w:rsidR="00947D3D" w:rsidRPr="007C302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="00FF605B" w:rsidRPr="007C302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18</w:t>
            </w:r>
            <w:r w:rsidR="00947D3D" w:rsidRPr="007C302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, а по ИОП у 2 </w:t>
            </w:r>
            <w:r w:rsidR="0002434E" w:rsidRPr="007C302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- </w:t>
            </w:r>
            <w:r w:rsidR="004C6CBE" w:rsidRPr="007C302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2</w:t>
            </w:r>
            <w:r w:rsidR="00FF605B" w:rsidRPr="007C302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5</w:t>
            </w:r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47D3D" w:rsidRPr="007C302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Ученика по ИОП у 3</w:t>
            </w:r>
            <w:r w:rsidR="00FF605B" w:rsidRPr="007C302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,- 2</w:t>
            </w:r>
            <w:r w:rsidR="00947D3D" w:rsidRPr="007C302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14:paraId="5519CA60" w14:textId="1AF69CA1" w:rsidR="00E047EF" w:rsidRPr="007C3029" w:rsidRDefault="00E047EF" w:rsidP="00E04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Талентовани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ученици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постали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чланови</w:t>
            </w:r>
            <w:proofErr w:type="spellEnd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Архимедес</w:t>
            </w:r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ове</w:t>
            </w:r>
            <w:proofErr w:type="spellEnd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школске</w:t>
            </w:r>
            <w:proofErr w:type="spellEnd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године</w:t>
            </w:r>
            <w:proofErr w:type="spellEnd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их</w:t>
            </w:r>
            <w:proofErr w:type="spellEnd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има</w:t>
            </w:r>
            <w:proofErr w:type="spellEnd"/>
            <w:r w:rsidR="00931FCA"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41BB3" w:rsidRPr="007C302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49</w:t>
            </w:r>
            <w:r w:rsidRPr="007C30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70CEEF6" w14:textId="076BF3DB" w:rsidR="004C6CBE" w:rsidRPr="004C6CBE" w:rsidRDefault="004C6CBE" w:rsidP="00610972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14:paraId="597598DE" w14:textId="77777777" w:rsidR="00E047EF" w:rsidRPr="004F5E38" w:rsidRDefault="00E047EF" w:rsidP="00413CDE">
            <w:pPr>
              <w:pStyle w:val="ListParagrap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</w:tr>
    </w:tbl>
    <w:p w14:paraId="4D700216" w14:textId="77777777" w:rsidR="00E047EF" w:rsidRDefault="00E047EF"/>
    <w:p w14:paraId="5D0CDD5B" w14:textId="77777777" w:rsidR="00E047EF" w:rsidRDefault="00E047EF"/>
    <w:p w14:paraId="5194E451" w14:textId="77777777" w:rsidR="00E047EF" w:rsidRDefault="00E047EF"/>
    <w:p w14:paraId="5807E5B8" w14:textId="77777777" w:rsidR="00E047EF" w:rsidRDefault="00E047EF"/>
    <w:p w14:paraId="4204AC12" w14:textId="77777777" w:rsidR="00E047EF" w:rsidRDefault="00E047EF"/>
    <w:p w14:paraId="4849FB6A" w14:textId="77777777" w:rsidR="00E047EF" w:rsidRDefault="00E047EF"/>
    <w:p w14:paraId="593EF948" w14:textId="77777777" w:rsidR="00E047EF" w:rsidRDefault="00E047EF"/>
    <w:p w14:paraId="5FEE2EF3" w14:textId="77777777" w:rsidR="00E047EF" w:rsidRDefault="00E047EF"/>
    <w:p w14:paraId="4F8BFA6A" w14:textId="77777777" w:rsidR="00E047EF" w:rsidRDefault="00E047EF"/>
    <w:p w14:paraId="4812A20E" w14:textId="77777777" w:rsidR="00E047EF" w:rsidRDefault="00E047EF"/>
    <w:p w14:paraId="0DDFBBFF" w14:textId="77777777" w:rsidR="00E047EF" w:rsidRDefault="00E047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0"/>
        <w:gridCol w:w="4696"/>
      </w:tblGrid>
      <w:tr w:rsidR="00E047EF" w14:paraId="719FD5CA" w14:textId="77777777" w:rsidTr="00413CDE">
        <w:tc>
          <w:tcPr>
            <w:tcW w:w="4811" w:type="dxa"/>
          </w:tcPr>
          <w:p w14:paraId="5B3BCEFF" w14:textId="77777777" w:rsidR="00E047EF" w:rsidRDefault="00E047EF" w:rsidP="00413CDE">
            <w:pPr>
              <w:rPr>
                <w:sz w:val="28"/>
                <w:szCs w:val="24"/>
              </w:rPr>
            </w:pPr>
            <w:proofErr w:type="spellStart"/>
            <w:r w:rsidRPr="00761684">
              <w:rPr>
                <w:b/>
                <w:sz w:val="24"/>
                <w:szCs w:val="24"/>
              </w:rPr>
              <w:t>Праћење</w:t>
            </w:r>
            <w:proofErr w:type="spellEnd"/>
            <w:r w:rsidRPr="00761684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761684">
              <w:rPr>
                <w:b/>
                <w:sz w:val="24"/>
                <w:szCs w:val="24"/>
              </w:rPr>
              <w:t>подстицање</w:t>
            </w:r>
            <w:proofErr w:type="spellEnd"/>
            <w:r w:rsidRPr="007616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1684">
              <w:rPr>
                <w:b/>
                <w:sz w:val="24"/>
                <w:szCs w:val="24"/>
              </w:rPr>
              <w:t>постигнућа</w:t>
            </w:r>
            <w:proofErr w:type="spellEnd"/>
            <w:r w:rsidRPr="00761684">
              <w:rPr>
                <w:sz w:val="24"/>
                <w:szCs w:val="24"/>
              </w:rPr>
              <w:t xml:space="preserve"> </w:t>
            </w:r>
            <w:proofErr w:type="spellStart"/>
            <w:r w:rsidRPr="00761684">
              <w:rPr>
                <w:b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4811" w:type="dxa"/>
          </w:tcPr>
          <w:p w14:paraId="2080F0AB" w14:textId="77777777" w:rsidR="00E047EF" w:rsidRDefault="00E047EF" w:rsidP="00413CDE">
            <w:pPr>
              <w:jc w:val="center"/>
              <w:rPr>
                <w:b/>
                <w:sz w:val="24"/>
                <w:szCs w:val="24"/>
              </w:rPr>
            </w:pPr>
            <w:r w:rsidRPr="00761684">
              <w:rPr>
                <w:b/>
                <w:sz w:val="24"/>
                <w:szCs w:val="24"/>
              </w:rPr>
              <w:t>1.2.5.</w:t>
            </w:r>
          </w:p>
          <w:p w14:paraId="0D9D9668" w14:textId="77777777" w:rsidR="00E047EF" w:rsidRPr="00761684" w:rsidRDefault="00E047EF" w:rsidP="00413CDE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E047EF" w14:paraId="3532773A" w14:textId="77777777" w:rsidTr="00413CDE">
        <w:tc>
          <w:tcPr>
            <w:tcW w:w="4811" w:type="dxa"/>
          </w:tcPr>
          <w:p w14:paraId="1BD9A790" w14:textId="77777777" w:rsidR="00E047EF" w:rsidRPr="00761684" w:rsidRDefault="00E047EF" w:rsidP="00413CDE">
            <w:pPr>
              <w:rPr>
                <w:b/>
                <w:sz w:val="24"/>
                <w:szCs w:val="24"/>
              </w:rPr>
            </w:pPr>
            <w:proofErr w:type="spellStart"/>
            <w:r w:rsidRPr="00761684">
              <w:rPr>
                <w:b/>
                <w:sz w:val="24"/>
                <w:szCs w:val="24"/>
              </w:rPr>
              <w:t>Директор</w:t>
            </w:r>
            <w:proofErr w:type="spellEnd"/>
            <w:r w:rsidRPr="007616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1684">
              <w:rPr>
                <w:b/>
                <w:sz w:val="24"/>
                <w:szCs w:val="24"/>
              </w:rPr>
              <w:t>прати</w:t>
            </w:r>
            <w:proofErr w:type="spellEnd"/>
            <w:r w:rsidRPr="00761684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761684">
              <w:rPr>
                <w:b/>
                <w:sz w:val="24"/>
                <w:szCs w:val="24"/>
              </w:rPr>
              <w:t>подстиче</w:t>
            </w:r>
            <w:proofErr w:type="spellEnd"/>
            <w:r w:rsidRPr="007616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1684">
              <w:rPr>
                <w:b/>
                <w:sz w:val="24"/>
                <w:szCs w:val="24"/>
              </w:rPr>
              <w:t>ученике</w:t>
            </w:r>
            <w:proofErr w:type="spellEnd"/>
            <w:r w:rsidRPr="007616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1684">
              <w:rPr>
                <w:b/>
                <w:sz w:val="24"/>
                <w:szCs w:val="24"/>
              </w:rPr>
              <w:t>на</w:t>
            </w:r>
            <w:proofErr w:type="spellEnd"/>
            <w:r w:rsidRPr="007616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1684">
              <w:rPr>
                <w:b/>
                <w:sz w:val="24"/>
                <w:szCs w:val="24"/>
              </w:rPr>
              <w:t>рад</w:t>
            </w:r>
            <w:proofErr w:type="spellEnd"/>
            <w:r w:rsidRPr="00761684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761684">
              <w:rPr>
                <w:b/>
                <w:sz w:val="24"/>
                <w:szCs w:val="24"/>
              </w:rPr>
              <w:t>резултате</w:t>
            </w:r>
            <w:proofErr w:type="spellEnd"/>
            <w:r w:rsidRPr="0076168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07FDF87D" w14:textId="77777777" w:rsidR="00E047EF" w:rsidRPr="00761684" w:rsidRDefault="00E047EF" w:rsidP="00413CDE">
            <w:pPr>
              <w:jc w:val="center"/>
              <w:rPr>
                <w:b/>
                <w:sz w:val="28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047EF" w14:paraId="4C6AFA0F" w14:textId="77777777" w:rsidTr="00413CDE">
        <w:tc>
          <w:tcPr>
            <w:tcW w:w="4811" w:type="dxa"/>
          </w:tcPr>
          <w:p w14:paraId="6C14BF2A" w14:textId="77777777" w:rsidR="00E047EF" w:rsidRDefault="00E047EF" w:rsidP="00E047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праћење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тестовима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увидом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стандардима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постигнућа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F698F4" w14:textId="77777777" w:rsidR="00E047EF" w:rsidRDefault="00E047EF" w:rsidP="00E047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вредновања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самовредновања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даљег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56BBA7" w14:textId="77777777" w:rsidR="00E047EF" w:rsidRDefault="00E047EF" w:rsidP="00E047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праћење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постигнућа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напредовања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69EEFB" w14:textId="77777777" w:rsidR="00E047EF" w:rsidRPr="00761684" w:rsidRDefault="00E047EF" w:rsidP="00E047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успешност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промовише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постигнућа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0DCF2FF8" w14:textId="77777777" w:rsidR="008B0C12" w:rsidRPr="008B0C12" w:rsidRDefault="00931FCA" w:rsidP="00E047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току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47D3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првог полугодишта</w:t>
            </w:r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одржа</w:t>
            </w:r>
            <w:proofErr w:type="spellEnd"/>
            <w:r w:rsidR="008B0C1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ване су редовне седнице</w:t>
            </w:r>
            <w:r w:rsidR="00E047EF" w:rsidRPr="002A5B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одељенск</w:t>
            </w:r>
            <w:proofErr w:type="spellEnd"/>
            <w:r w:rsidR="008B0C1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их</w:t>
            </w:r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B0C1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и </w:t>
            </w:r>
            <w:proofErr w:type="spellStart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наставничких</w:t>
            </w:r>
            <w:proofErr w:type="spellEnd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већа</w:t>
            </w:r>
            <w:proofErr w:type="spellEnd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Бавили</w:t>
            </w:r>
            <w:proofErr w:type="spellEnd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смо</w:t>
            </w:r>
            <w:proofErr w:type="spellEnd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успехом</w:t>
            </w:r>
            <w:proofErr w:type="spellEnd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ученика</w:t>
            </w:r>
            <w:proofErr w:type="spellEnd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мерама</w:t>
            </w:r>
            <w:proofErr w:type="spellEnd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побољшањем</w:t>
            </w:r>
            <w:proofErr w:type="spellEnd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истог</w:t>
            </w:r>
            <w:proofErr w:type="spellEnd"/>
            <w:r w:rsidR="00E047E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B0C1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У октобру смо извршили анализу Завршног испита за претходну школску годину. Бавили се усклађивањем критеријумима оцењивања, тамо где је то било потребно. </w:t>
            </w:r>
          </w:p>
          <w:p w14:paraId="6E01C9A7" w14:textId="47A7DCD2" w:rsidR="00E047EF" w:rsidRDefault="00EA3DBF" w:rsidP="00E047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наставничким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већима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вођени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конструктивни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обзиром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дужину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треба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базирају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иходе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кључна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садржаје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5A20DE4" w14:textId="78BA5407" w:rsidR="00E047EF" w:rsidRDefault="00E047EF" w:rsidP="00E047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почетку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школске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спровели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иницијално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B0C1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свих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резултати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разматрани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већима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4FBD857" w14:textId="77CB7F69" w:rsidR="00E047EF" w:rsidRPr="00184AD4" w:rsidRDefault="00E047EF" w:rsidP="00E047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првог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полугодишта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похваљени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стране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Наставничког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већа</w:t>
            </w:r>
            <w:proofErr w:type="spellEnd"/>
            <w:r w:rsidR="008B0C1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за постигнут одличан успех и примерно владање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CA76CC2" w14:textId="77777777" w:rsidR="00184AD4" w:rsidRPr="00184AD4" w:rsidRDefault="00184AD4" w:rsidP="005A714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03F837" w14:textId="77777777" w:rsidR="00184AD4" w:rsidRPr="003A5661" w:rsidRDefault="00184AD4" w:rsidP="005A714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561020" w14:textId="77777777" w:rsidR="003A5661" w:rsidRPr="003A5661" w:rsidRDefault="003A5661" w:rsidP="00EA3DB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B573AB" w14:textId="77777777" w:rsidR="003A5661" w:rsidRPr="003A5661" w:rsidRDefault="003A5661" w:rsidP="00EA3DB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232B02" w14:textId="77777777" w:rsidR="003A5661" w:rsidRDefault="003A5661" w:rsidP="003A566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35B4EE" w14:textId="77777777" w:rsidR="00E047EF" w:rsidRPr="00EA3DBF" w:rsidRDefault="00E047EF" w:rsidP="00EA3DBF">
            <w:pPr>
              <w:rPr>
                <w:i/>
                <w:sz w:val="24"/>
                <w:szCs w:val="24"/>
              </w:rPr>
            </w:pPr>
          </w:p>
        </w:tc>
      </w:tr>
    </w:tbl>
    <w:p w14:paraId="3F07E4FF" w14:textId="77777777" w:rsidR="003A5661" w:rsidRPr="00EA3DBF" w:rsidRDefault="003A5661"/>
    <w:p w14:paraId="2CE8D26B" w14:textId="77777777" w:rsidR="003A5661" w:rsidRDefault="003A5661"/>
    <w:p w14:paraId="475B83AF" w14:textId="77777777" w:rsidR="005A7143" w:rsidRPr="00B017E5" w:rsidRDefault="005A7143">
      <w:pPr>
        <w:rPr>
          <w:lang w:val="sr-Cyrl-RS"/>
        </w:rPr>
      </w:pPr>
    </w:p>
    <w:p w14:paraId="1CD7AF5C" w14:textId="77777777" w:rsidR="005A7143" w:rsidRDefault="005A7143"/>
    <w:p w14:paraId="196F2DA6" w14:textId="77777777" w:rsidR="005A7143" w:rsidRDefault="005A7143"/>
    <w:p w14:paraId="5936E8E2" w14:textId="77777777" w:rsidR="005A7143" w:rsidRDefault="005A7143"/>
    <w:p w14:paraId="2A910D0E" w14:textId="77777777" w:rsidR="005A7143" w:rsidRDefault="005A7143"/>
    <w:p w14:paraId="19AE9B98" w14:textId="54E3E245" w:rsidR="005A7143" w:rsidRDefault="008B0C12" w:rsidP="008B0C12">
      <w:pPr>
        <w:tabs>
          <w:tab w:val="left" w:pos="6696"/>
        </w:tabs>
        <w:rPr>
          <w:lang w:val="sr-Cyrl-RS"/>
        </w:rPr>
      </w:pPr>
      <w:r>
        <w:lastRenderedPageBreak/>
        <w:tab/>
      </w:r>
    </w:p>
    <w:p w14:paraId="65CA803A" w14:textId="77777777" w:rsidR="008B0C12" w:rsidRDefault="008B0C12" w:rsidP="008B0C12">
      <w:pPr>
        <w:tabs>
          <w:tab w:val="left" w:pos="6696"/>
        </w:tabs>
        <w:rPr>
          <w:lang w:val="sr-Cyrl-RS"/>
        </w:rPr>
      </w:pPr>
    </w:p>
    <w:p w14:paraId="15F3E528" w14:textId="77777777" w:rsidR="008B0C12" w:rsidRPr="008B0C12" w:rsidRDefault="008B0C12" w:rsidP="008B0C12">
      <w:pPr>
        <w:tabs>
          <w:tab w:val="left" w:pos="6696"/>
        </w:tabs>
        <w:rPr>
          <w:lang w:val="sr-Cyrl-RS"/>
        </w:rPr>
      </w:pPr>
    </w:p>
    <w:p w14:paraId="5A93D0F6" w14:textId="77777777" w:rsidR="005A7143" w:rsidRDefault="005A7143"/>
    <w:p w14:paraId="73C456CA" w14:textId="77777777" w:rsidR="003A5661" w:rsidRDefault="003A5661"/>
    <w:p w14:paraId="4E427307" w14:textId="77777777" w:rsidR="000C01F5" w:rsidRDefault="000C01F5" w:rsidP="000C01F5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2. </w:t>
      </w:r>
      <w:proofErr w:type="spellStart"/>
      <w:r>
        <w:rPr>
          <w:b/>
          <w:sz w:val="28"/>
          <w:szCs w:val="24"/>
        </w:rPr>
        <w:t>Област</w:t>
      </w:r>
      <w:proofErr w:type="spellEnd"/>
      <w:r>
        <w:rPr>
          <w:b/>
          <w:sz w:val="28"/>
          <w:szCs w:val="24"/>
        </w:rPr>
        <w:t>:  ПЛАНИРАЊЕ, ОРГАНИЗОВАЊЕ И КОНТРОЛА РАДА УСТАНОВЕ</w:t>
      </w:r>
    </w:p>
    <w:p w14:paraId="66439FE5" w14:textId="77777777" w:rsidR="000C01F5" w:rsidRDefault="000C01F5" w:rsidP="000C01F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Стандарди</w:t>
      </w:r>
      <w:proofErr w:type="spellEnd"/>
      <w:r>
        <w:rPr>
          <w:b/>
          <w:sz w:val="24"/>
          <w:szCs w:val="24"/>
        </w:rPr>
        <w:t>:</w:t>
      </w:r>
    </w:p>
    <w:p w14:paraId="4B59F18D" w14:textId="77777777" w:rsidR="000C01F5" w:rsidRDefault="000C01F5" w:rsidP="000C01F5">
      <w:pPr>
        <w:rPr>
          <w:sz w:val="24"/>
          <w:szCs w:val="24"/>
        </w:rPr>
      </w:pPr>
      <w:r>
        <w:rPr>
          <w:sz w:val="24"/>
          <w:szCs w:val="24"/>
        </w:rPr>
        <w:t xml:space="preserve">2.1. Планирање </w:t>
      </w:r>
      <w:proofErr w:type="spellStart"/>
      <w:r>
        <w:rPr>
          <w:sz w:val="24"/>
          <w:szCs w:val="24"/>
        </w:rPr>
        <w:t>рада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установе</w:t>
      </w:r>
      <w:proofErr w:type="spellEnd"/>
    </w:p>
    <w:p w14:paraId="54949480" w14:textId="77777777" w:rsidR="000C01F5" w:rsidRDefault="000C01F5" w:rsidP="000C01F5">
      <w:pPr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proofErr w:type="spellStart"/>
      <w:r>
        <w:rPr>
          <w:sz w:val="24"/>
          <w:szCs w:val="24"/>
        </w:rPr>
        <w:t>Организација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установе</w:t>
      </w:r>
      <w:proofErr w:type="spellEnd"/>
    </w:p>
    <w:p w14:paraId="6311CA04" w14:textId="77777777" w:rsidR="000C01F5" w:rsidRDefault="000C01F5" w:rsidP="000C01F5">
      <w:pPr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proofErr w:type="spellStart"/>
      <w:r>
        <w:rPr>
          <w:sz w:val="24"/>
          <w:szCs w:val="24"/>
        </w:rPr>
        <w:t>Контрола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установе</w:t>
      </w:r>
      <w:proofErr w:type="spellEnd"/>
    </w:p>
    <w:p w14:paraId="3C7FDB49" w14:textId="77777777" w:rsidR="000C01F5" w:rsidRDefault="000C01F5" w:rsidP="000C01F5">
      <w:pPr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proofErr w:type="spellStart"/>
      <w:r>
        <w:rPr>
          <w:sz w:val="24"/>
          <w:szCs w:val="24"/>
        </w:rPr>
        <w:t>Управљање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информационим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установе</w:t>
      </w:r>
      <w:proofErr w:type="spellEnd"/>
    </w:p>
    <w:p w14:paraId="100C6593" w14:textId="77777777" w:rsidR="000C01F5" w:rsidRDefault="000C01F5" w:rsidP="000C01F5">
      <w:pPr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proofErr w:type="spellStart"/>
      <w:r>
        <w:rPr>
          <w:sz w:val="24"/>
          <w:szCs w:val="24"/>
        </w:rPr>
        <w:t>Управљање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обезбеђења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квалитета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установи</w:t>
      </w:r>
      <w:proofErr w:type="spellEnd"/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6"/>
        <w:gridCol w:w="4680"/>
      </w:tblGrid>
      <w:tr w:rsidR="000C01F5" w14:paraId="5CA5EB72" w14:textId="77777777" w:rsidTr="00413CDE">
        <w:tc>
          <w:tcPr>
            <w:tcW w:w="4811" w:type="dxa"/>
          </w:tcPr>
          <w:p w14:paraId="46A17B03" w14:textId="77777777" w:rsidR="000C01F5" w:rsidRPr="00715B0A" w:rsidRDefault="000C01F5" w:rsidP="00413C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Планирање </w:t>
            </w:r>
            <w:proofErr w:type="spellStart"/>
            <w:r>
              <w:rPr>
                <w:b/>
                <w:sz w:val="24"/>
                <w:szCs w:val="24"/>
              </w:rPr>
              <w:t>рада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4811" w:type="dxa"/>
          </w:tcPr>
          <w:p w14:paraId="3BF90E49" w14:textId="77777777" w:rsidR="000C01F5" w:rsidRPr="00715B0A" w:rsidRDefault="000C01F5" w:rsidP="00413CDE">
            <w:pPr>
              <w:jc w:val="center"/>
              <w:rPr>
                <w:b/>
                <w:sz w:val="24"/>
                <w:szCs w:val="24"/>
              </w:rPr>
            </w:pPr>
            <w:r w:rsidRPr="00715B0A">
              <w:rPr>
                <w:b/>
                <w:sz w:val="24"/>
                <w:szCs w:val="24"/>
              </w:rPr>
              <w:t>2.1</w:t>
            </w:r>
          </w:p>
        </w:tc>
      </w:tr>
      <w:tr w:rsidR="000C01F5" w14:paraId="60A4DB68" w14:textId="77777777" w:rsidTr="00413CDE">
        <w:tc>
          <w:tcPr>
            <w:tcW w:w="4811" w:type="dxa"/>
          </w:tcPr>
          <w:p w14:paraId="644667F4" w14:textId="77777777" w:rsidR="000C01F5" w:rsidRPr="00715B0A" w:rsidRDefault="000C01F5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обезбеђује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доношење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спровођење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планова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рада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установе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7C0ED8EC" w14:textId="77777777" w:rsidR="000C01F5" w:rsidRPr="00761684" w:rsidRDefault="000C01F5" w:rsidP="00413CDE">
            <w:pPr>
              <w:jc w:val="center"/>
              <w:rPr>
                <w:b/>
                <w:sz w:val="28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0C01F5" w14:paraId="788AABFE" w14:textId="77777777" w:rsidTr="00413CDE">
        <w:tc>
          <w:tcPr>
            <w:tcW w:w="4811" w:type="dxa"/>
          </w:tcPr>
          <w:p w14:paraId="2F82006B" w14:textId="77777777" w:rsidR="000C01F5" w:rsidRDefault="000C01F5" w:rsidP="000C01F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додељује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иницира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надзире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непосредно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56E855" w14:textId="77777777" w:rsidR="000C01F5" w:rsidRDefault="000C01F5" w:rsidP="000C01F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планирања:идентификује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благовремене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1BC818" w14:textId="77777777" w:rsidR="000C01F5" w:rsidRPr="00715B0A" w:rsidRDefault="000C01F5" w:rsidP="000C01F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Упућује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72D7F192" w14:textId="3E968D90" w:rsidR="000C01F5" w:rsidRPr="002406EB" w:rsidRDefault="000C01F5" w:rsidP="000C01F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предвиђене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</w:t>
            </w:r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дишњим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планом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рада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1D07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прво полугодиште за школску </w:t>
            </w:r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61097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5</w:t>
            </w:r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gram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1097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годину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спроводе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законски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предвиђеним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роковима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послови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задужени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оквиру</w:t>
            </w:r>
            <w:proofErr w:type="spellEnd"/>
            <w:r w:rsidR="0057030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четрдесеточасовне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недеље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7030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Наставницима чијим предметима је обухваћен ЗИ, измењена су решења о четрдесеточасовној радној недељи за друго плугодиште, тако што ће у другом полугодишту бити задужени за часприпремне наставе за завршни испит. </w:t>
            </w:r>
          </w:p>
          <w:p w14:paraId="615B585C" w14:textId="77777777" w:rsidR="000C01F5" w:rsidRPr="002406EB" w:rsidRDefault="000C01F5" w:rsidP="000C01F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Планови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задужени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редовно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предају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ПП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електронским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путем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859B809" w14:textId="77777777" w:rsidR="000C01F5" w:rsidRDefault="000C01F5" w:rsidP="00413CDE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израду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истих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добили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благовремено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4F5F959" w14:textId="77777777" w:rsidR="000C01F5" w:rsidRPr="001218B7" w:rsidRDefault="000C01F5" w:rsidP="00EA3DB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B6BC17F" w14:textId="667B3F75" w:rsidR="003A66F2" w:rsidRPr="00570301" w:rsidRDefault="00570301" w:rsidP="0057030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7030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О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вим законским изменама и допунама, наставници се редовно информишу на седницама наставничких већа, од стране секретара школе. </w:t>
            </w:r>
          </w:p>
          <w:p w14:paraId="0FEAE9D9" w14:textId="77777777" w:rsidR="000C01F5" w:rsidRPr="008B0768" w:rsidRDefault="000C01F5" w:rsidP="00413CDE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19F2F6" w14:textId="77777777" w:rsidR="000C01F5" w:rsidRPr="008B0768" w:rsidRDefault="000C01F5" w:rsidP="00413CDE">
            <w:pPr>
              <w:ind w:left="1080"/>
              <w:rPr>
                <w:sz w:val="24"/>
                <w:szCs w:val="24"/>
              </w:rPr>
            </w:pPr>
          </w:p>
        </w:tc>
      </w:tr>
    </w:tbl>
    <w:p w14:paraId="7AF52D4D" w14:textId="77777777" w:rsidR="000C01F5" w:rsidRDefault="000C01F5" w:rsidP="000C01F5">
      <w:pPr>
        <w:rPr>
          <w:sz w:val="24"/>
          <w:szCs w:val="24"/>
        </w:rPr>
      </w:pPr>
    </w:p>
    <w:p w14:paraId="2AD7D0E5" w14:textId="77777777" w:rsidR="000C01F5" w:rsidRDefault="000C01F5" w:rsidP="000C01F5">
      <w:pPr>
        <w:rPr>
          <w:sz w:val="24"/>
          <w:szCs w:val="24"/>
        </w:rPr>
      </w:pPr>
    </w:p>
    <w:p w14:paraId="3475A6A7" w14:textId="77777777" w:rsidR="000C01F5" w:rsidRDefault="000C01F5" w:rsidP="000C01F5">
      <w:pPr>
        <w:rPr>
          <w:sz w:val="24"/>
          <w:szCs w:val="24"/>
        </w:rPr>
      </w:pPr>
    </w:p>
    <w:p w14:paraId="16A21307" w14:textId="77777777" w:rsidR="005D1D07" w:rsidRPr="00570301" w:rsidRDefault="005D1D07" w:rsidP="000C01F5">
      <w:pPr>
        <w:rPr>
          <w:sz w:val="24"/>
          <w:szCs w:val="24"/>
          <w:lang w:val="sr-Cyrl-RS"/>
        </w:rPr>
      </w:pPr>
    </w:p>
    <w:p w14:paraId="62C0A0DF" w14:textId="77777777" w:rsidR="00EA3DBF" w:rsidRPr="00EA3DBF" w:rsidRDefault="00EA3DBF" w:rsidP="000C01F5">
      <w:pPr>
        <w:rPr>
          <w:sz w:val="24"/>
          <w:szCs w:val="24"/>
        </w:rPr>
      </w:pPr>
    </w:p>
    <w:p w14:paraId="12E88719" w14:textId="77777777" w:rsidR="000C01F5" w:rsidRDefault="000C01F5" w:rsidP="000C01F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695"/>
      </w:tblGrid>
      <w:tr w:rsidR="000C01F5" w14:paraId="7E6AB0AB" w14:textId="77777777" w:rsidTr="00413CDE">
        <w:tc>
          <w:tcPr>
            <w:tcW w:w="4811" w:type="dxa"/>
          </w:tcPr>
          <w:p w14:paraId="7D9375C3" w14:textId="77777777" w:rsidR="000C01F5" w:rsidRPr="00D6414F" w:rsidRDefault="000C01F5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Организација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4811" w:type="dxa"/>
          </w:tcPr>
          <w:p w14:paraId="1D19B613" w14:textId="77777777" w:rsidR="000C01F5" w:rsidRPr="00D6414F" w:rsidRDefault="000C01F5" w:rsidP="00413CDE">
            <w:pPr>
              <w:jc w:val="center"/>
              <w:rPr>
                <w:b/>
                <w:sz w:val="24"/>
                <w:szCs w:val="24"/>
              </w:rPr>
            </w:pPr>
            <w:r w:rsidRPr="00D6414F">
              <w:rPr>
                <w:b/>
                <w:sz w:val="24"/>
                <w:szCs w:val="24"/>
              </w:rPr>
              <w:t>2.2</w:t>
            </w:r>
          </w:p>
        </w:tc>
      </w:tr>
      <w:tr w:rsidR="000C01F5" w14:paraId="32616845" w14:textId="77777777" w:rsidTr="00413CDE">
        <w:tc>
          <w:tcPr>
            <w:tcW w:w="4811" w:type="dxa"/>
          </w:tcPr>
          <w:p w14:paraId="5E08920C" w14:textId="77777777" w:rsidR="000C01F5" w:rsidRPr="00D6414F" w:rsidRDefault="000C01F5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обезбеђује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ефикасну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организацију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4811" w:type="dxa"/>
          </w:tcPr>
          <w:p w14:paraId="09D7AF01" w14:textId="77777777" w:rsidR="000C01F5" w:rsidRDefault="000C01F5" w:rsidP="00413CDE">
            <w:pPr>
              <w:rPr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0C01F5" w14:paraId="26E08FD3" w14:textId="77777777" w:rsidTr="00413CDE">
        <w:tc>
          <w:tcPr>
            <w:tcW w:w="4811" w:type="dxa"/>
          </w:tcPr>
          <w:p w14:paraId="5DE9EDAA" w14:textId="77777777" w:rsidR="000C01F5" w:rsidRDefault="000C01F5" w:rsidP="000C01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Креира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организациону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структуру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систематизацију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описе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радних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образује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тимове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организационе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јединице</w:t>
            </w:r>
            <w:proofErr w:type="spellEnd"/>
            <w:r w:rsidRPr="00D641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4F8159" w14:textId="77777777" w:rsidR="000C01F5" w:rsidRDefault="000C01F5" w:rsidP="000C01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упознати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2376E" w14:textId="77777777" w:rsidR="000C01F5" w:rsidRDefault="000C01F5" w:rsidP="000C01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јасне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захтеве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компентенцијама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разумеју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B559CB" w14:textId="77777777" w:rsidR="000C01F5" w:rsidRDefault="000C01F5" w:rsidP="000C01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равномерно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оптерећени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428AB3" w14:textId="77777777" w:rsidR="000C01F5" w:rsidRDefault="000C01F5" w:rsidP="000C01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Делегира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руководиоцима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извршење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CFD995" w14:textId="77777777" w:rsidR="000C01F5" w:rsidRDefault="000C01F5" w:rsidP="000C01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појединаца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DAF9D3" w14:textId="77777777" w:rsidR="000C01F5" w:rsidRPr="000243C2" w:rsidRDefault="000C01F5" w:rsidP="000C01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ефикасну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комуникацију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6CAF058A" w14:textId="54D0E230" w:rsidR="000C01F5" w:rsidRPr="00AB11B0" w:rsidRDefault="000C01F5" w:rsidP="000C01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Годишњ</w:t>
            </w:r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им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планом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рада,усвојеним</w:t>
            </w:r>
            <w:proofErr w:type="spellEnd"/>
            <w:proofErr w:type="gram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FF3690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5</w:t>
            </w:r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/2</w:t>
            </w:r>
            <w:r w:rsidR="00FF3690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годину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прецизирани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већа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тимови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састав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истих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равномерно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заступљени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оптерећени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обавезама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17482EF" w14:textId="77777777" w:rsidR="000C01F5" w:rsidRPr="00AB11B0" w:rsidRDefault="000C01F5" w:rsidP="000C01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упознати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DCFD1C8" w14:textId="77777777" w:rsidR="000C01F5" w:rsidRPr="00AB11B0" w:rsidRDefault="000C01F5" w:rsidP="000C01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редовно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подсећају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задатке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редовност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њиховог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извршења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8AFC005" w14:textId="77777777" w:rsidR="000C01F5" w:rsidRPr="00DA7830" w:rsidRDefault="000C01F5" w:rsidP="000C01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координирају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између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 договором.</w:t>
            </w:r>
          </w:p>
          <w:p w14:paraId="39665BE7" w14:textId="77777777" w:rsidR="000C01F5" w:rsidRPr="000243C2" w:rsidRDefault="000C01F5" w:rsidP="00413C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FA6281" w14:textId="77777777" w:rsidR="003A5661" w:rsidRDefault="003A5661"/>
    <w:p w14:paraId="13A1A1F8" w14:textId="77777777" w:rsidR="003A66F2" w:rsidRDefault="003A66F2"/>
    <w:p w14:paraId="3ACF55ED" w14:textId="77777777" w:rsidR="003A66F2" w:rsidRDefault="003A66F2"/>
    <w:p w14:paraId="3F202CBB" w14:textId="77777777" w:rsidR="003A66F2" w:rsidRDefault="003A66F2"/>
    <w:p w14:paraId="5060CE49" w14:textId="77777777" w:rsidR="003A66F2" w:rsidRDefault="003A66F2"/>
    <w:p w14:paraId="2CD6A3E2" w14:textId="77777777" w:rsidR="003A66F2" w:rsidRDefault="003A66F2"/>
    <w:p w14:paraId="4159D504" w14:textId="77777777" w:rsidR="00EA3DBF" w:rsidRDefault="00EA3DBF"/>
    <w:p w14:paraId="2E4DD1F9" w14:textId="77777777" w:rsidR="00EA3DBF" w:rsidRDefault="00EA3DBF"/>
    <w:p w14:paraId="7A7CF6EC" w14:textId="77777777" w:rsidR="00EA3DBF" w:rsidRDefault="00EA3DBF"/>
    <w:p w14:paraId="2719C827" w14:textId="77777777" w:rsidR="00EA3DBF" w:rsidRDefault="00EA3DBF"/>
    <w:p w14:paraId="232042EE" w14:textId="77777777" w:rsidR="00EA3DBF" w:rsidRDefault="00EA3DBF"/>
    <w:p w14:paraId="27B4783C" w14:textId="77777777" w:rsidR="00EA3DBF" w:rsidRDefault="00EA3DBF"/>
    <w:p w14:paraId="51754C1F" w14:textId="77777777" w:rsidR="00EA3DBF" w:rsidRDefault="00EA3DBF"/>
    <w:p w14:paraId="1BF60F31" w14:textId="77777777" w:rsidR="00EA3DBF" w:rsidRPr="00EA3DBF" w:rsidRDefault="00EA3DBF"/>
    <w:p w14:paraId="49B17AAE" w14:textId="77777777" w:rsidR="003A66F2" w:rsidRDefault="003A66F2"/>
    <w:p w14:paraId="38BC41AC" w14:textId="77777777" w:rsidR="003A66F2" w:rsidRDefault="003A66F2"/>
    <w:p w14:paraId="293042DF" w14:textId="77777777" w:rsidR="003A66F2" w:rsidRDefault="003A66F2"/>
    <w:p w14:paraId="3B822141" w14:textId="77777777" w:rsidR="003A66F2" w:rsidRDefault="003A66F2"/>
    <w:p w14:paraId="0A4295F4" w14:textId="77777777" w:rsidR="003A66F2" w:rsidRDefault="003A66F2"/>
    <w:p w14:paraId="377F753A" w14:textId="77777777" w:rsidR="003A66F2" w:rsidRDefault="003A66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707"/>
      </w:tblGrid>
      <w:tr w:rsidR="003A66F2" w14:paraId="777B00C7" w14:textId="77777777" w:rsidTr="00413CDE">
        <w:tc>
          <w:tcPr>
            <w:tcW w:w="4811" w:type="dxa"/>
          </w:tcPr>
          <w:p w14:paraId="2FC105C4" w14:textId="77777777" w:rsidR="003A66F2" w:rsidRPr="00DA7830" w:rsidRDefault="003A66F2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Контрола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рада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установе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</w:tcPr>
          <w:p w14:paraId="1B0705EC" w14:textId="77777777" w:rsidR="003A66F2" w:rsidRPr="00DA7830" w:rsidRDefault="003A66F2" w:rsidP="00413C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</w:t>
            </w:r>
          </w:p>
        </w:tc>
      </w:tr>
      <w:tr w:rsidR="003A66F2" w14:paraId="6875691F" w14:textId="77777777" w:rsidTr="00413CDE">
        <w:tc>
          <w:tcPr>
            <w:tcW w:w="4811" w:type="dxa"/>
          </w:tcPr>
          <w:p w14:paraId="44D9CE86" w14:textId="77777777" w:rsidR="003A66F2" w:rsidRPr="00DA7830" w:rsidRDefault="003A66F2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обезбеђује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праћење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извештавање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анализу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резултата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рада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установе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предузимање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креативних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мера</w:t>
            </w:r>
            <w:proofErr w:type="spellEnd"/>
          </w:p>
        </w:tc>
        <w:tc>
          <w:tcPr>
            <w:tcW w:w="4811" w:type="dxa"/>
          </w:tcPr>
          <w:p w14:paraId="72D4CACF" w14:textId="77777777" w:rsidR="003A66F2" w:rsidRDefault="003A66F2" w:rsidP="00413CDE">
            <w:pPr>
              <w:jc w:val="center"/>
              <w:rPr>
                <w:sz w:val="28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3A66F2" w14:paraId="1175154E" w14:textId="77777777" w:rsidTr="00413CDE">
        <w:tc>
          <w:tcPr>
            <w:tcW w:w="4811" w:type="dxa"/>
          </w:tcPr>
          <w:p w14:paraId="7B4EC943" w14:textId="77777777" w:rsidR="003A66F2" w:rsidRPr="00FF3690" w:rsidRDefault="003A66F2" w:rsidP="003A66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Примењује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различите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методе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њених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организационих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јединица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запослених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88C0AF9" w14:textId="77777777" w:rsidR="003A66F2" w:rsidRPr="00FF3690" w:rsidRDefault="003A66F2" w:rsidP="003A66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Организује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оперативно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спроводи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контролу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рада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организује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процес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праћења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извештавања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резултата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додељује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задатке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запосленима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том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процесу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иницира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надзире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процес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израде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извештаја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обезбеђује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поштовање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рокова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изради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извештаја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F8DC135" w14:textId="77777777" w:rsidR="003A66F2" w:rsidRPr="00FF3690" w:rsidRDefault="003A66F2" w:rsidP="003A66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Обезбеђује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информациону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основу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идентификује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изворе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информација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контролу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стара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се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информације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буду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тачне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благовремене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39E46D" w14:textId="77777777" w:rsidR="003A66F2" w:rsidRPr="00FF3690" w:rsidRDefault="003A66F2" w:rsidP="003A66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Непосредно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прати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заједно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запосленима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остварене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резултате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установе</w:t>
            </w:r>
            <w:proofErr w:type="spellEnd"/>
            <w:proofErr w:type="gram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њених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јединица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запослених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3FCD8BB" w14:textId="77777777" w:rsidR="003A66F2" w:rsidRPr="00FF3690" w:rsidRDefault="003A66F2" w:rsidP="003A66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Предузима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корективне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мере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остварени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резултати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њених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јединица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појединачни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резултати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запослених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одступају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планираних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133B13" w14:textId="77777777" w:rsidR="003A66F2" w:rsidRPr="00DA7830" w:rsidRDefault="003A66F2" w:rsidP="003A66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Упознаје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органе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управљања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извештајима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анализама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резултата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рада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установе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предузетим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корективним</w:t>
            </w:r>
            <w:proofErr w:type="spellEnd"/>
            <w:proofErr w:type="gram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мерама</w:t>
            </w:r>
            <w:proofErr w:type="spellEnd"/>
            <w:r w:rsidRPr="00FF36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1ACE2A23" w14:textId="5BFEB6DF" w:rsidR="003A66F2" w:rsidRPr="00593D2F" w:rsidRDefault="009162F0" w:rsidP="003A66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стране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у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017E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другом полугодишту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посећено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F3690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4</w:t>
            </w:r>
            <w:r w:rsidR="0057030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0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час</w:t>
            </w:r>
            <w:proofErr w:type="spellEnd"/>
            <w:r w:rsidR="0057030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ова</w:t>
            </w:r>
            <w:r w:rsidR="00B017E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="0057030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Педагог и дефектолог школе су посећивали редовне часове.</w:t>
            </w:r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030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звршена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њихова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анализа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часова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запосленима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дате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препоруке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даљи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рад,изречене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примедбе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похвале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2333935" w14:textId="77777777" w:rsidR="003A66F2" w:rsidRPr="00593D2F" w:rsidRDefault="003A66F2" w:rsidP="003A66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Извршени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прегледи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еДневника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васпитног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матичних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књига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књига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дежурстава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извештаја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стручних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већа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тимова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226A4CF" w14:textId="77777777" w:rsidR="003A66F2" w:rsidRPr="00593D2F" w:rsidRDefault="00EA3DBF" w:rsidP="003A66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Редовно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оби</w:t>
            </w:r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лажење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праћење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рада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дежурних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наставника.Задаци</w:t>
            </w:r>
            <w:proofErr w:type="spellEnd"/>
            <w:proofErr w:type="gram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том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процесу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рапоређени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остале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запослене</w:t>
            </w:r>
            <w:proofErr w:type="spellEnd"/>
            <w:r w:rsidR="003A66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F8D6B19" w14:textId="77777777" w:rsidR="003A66F2" w:rsidRPr="00FF5345" w:rsidRDefault="003A66F2" w:rsidP="003A66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Редовно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састанака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помоћним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особљем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договарало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начину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распоређивању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дужности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задатака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роковима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треба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буду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завршени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Задужења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делу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F526603" w14:textId="77777777" w:rsidR="003A66F2" w:rsidRPr="00FF5345" w:rsidRDefault="003A66F2" w:rsidP="003A66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већима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доношене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уопште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7206950" w14:textId="77777777" w:rsidR="003A66F2" w:rsidRPr="00593D2F" w:rsidRDefault="003A66F2" w:rsidP="003A66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Школски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одбор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редовно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информисан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дешавањима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путем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извештаја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конкретним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мерама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побољшање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</w:tbl>
    <w:p w14:paraId="53BF12BF" w14:textId="77777777" w:rsidR="003A66F2" w:rsidRDefault="003A66F2"/>
    <w:p w14:paraId="643F192E" w14:textId="77777777" w:rsidR="003A66F2" w:rsidRDefault="003A66F2"/>
    <w:p w14:paraId="63B5D3D9" w14:textId="77777777" w:rsidR="003A66F2" w:rsidRDefault="003A66F2"/>
    <w:p w14:paraId="2BE1BEBE" w14:textId="77777777" w:rsidR="003A66F2" w:rsidRPr="00C22C08" w:rsidRDefault="003A66F2">
      <w:pPr>
        <w:rPr>
          <w:lang w:val="sr-Cyrl-RS"/>
        </w:rPr>
      </w:pPr>
    </w:p>
    <w:p w14:paraId="0E5F3F2A" w14:textId="77777777" w:rsidR="003A66F2" w:rsidRDefault="003A66F2"/>
    <w:p w14:paraId="7706F450" w14:textId="77777777" w:rsidR="003A66F2" w:rsidRDefault="003A66F2"/>
    <w:p w14:paraId="60D79AE5" w14:textId="77777777" w:rsidR="003A66F2" w:rsidRDefault="003A66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707"/>
      </w:tblGrid>
      <w:tr w:rsidR="003A66F2" w14:paraId="0FA2B47A" w14:textId="77777777" w:rsidTr="00413CDE">
        <w:tc>
          <w:tcPr>
            <w:tcW w:w="4811" w:type="dxa"/>
          </w:tcPr>
          <w:p w14:paraId="4A5E2A84" w14:textId="77777777" w:rsidR="003A66F2" w:rsidRPr="00FF5345" w:rsidRDefault="003A66F2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Управљање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информационим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системом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4811" w:type="dxa"/>
          </w:tcPr>
          <w:p w14:paraId="1991F64D" w14:textId="77777777" w:rsidR="003A66F2" w:rsidRPr="00FF5345" w:rsidRDefault="003A66F2" w:rsidP="00413CDE">
            <w:pPr>
              <w:jc w:val="center"/>
              <w:rPr>
                <w:b/>
                <w:sz w:val="24"/>
                <w:szCs w:val="24"/>
              </w:rPr>
            </w:pPr>
            <w:r w:rsidRPr="00FF5345">
              <w:rPr>
                <w:b/>
                <w:sz w:val="24"/>
                <w:szCs w:val="24"/>
              </w:rPr>
              <w:t>2.4</w:t>
            </w:r>
          </w:p>
        </w:tc>
      </w:tr>
      <w:tr w:rsidR="003A66F2" w14:paraId="7F25C0A4" w14:textId="77777777" w:rsidTr="00413CDE">
        <w:tc>
          <w:tcPr>
            <w:tcW w:w="4811" w:type="dxa"/>
          </w:tcPr>
          <w:p w14:paraId="6FF27140" w14:textId="77777777" w:rsidR="003A66F2" w:rsidRPr="00FF5345" w:rsidRDefault="003A66F2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обезбеђује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ефикасно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управљање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информацијама</w:t>
            </w:r>
            <w:proofErr w:type="spellEnd"/>
            <w:r>
              <w:rPr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b/>
                <w:sz w:val="24"/>
                <w:szCs w:val="24"/>
              </w:rPr>
              <w:t>сарадњи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школском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управом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локалном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самоуправом</w:t>
            </w:r>
            <w:proofErr w:type="spellEnd"/>
          </w:p>
        </w:tc>
        <w:tc>
          <w:tcPr>
            <w:tcW w:w="4811" w:type="dxa"/>
          </w:tcPr>
          <w:p w14:paraId="42EFA8A6" w14:textId="77777777" w:rsidR="003A66F2" w:rsidRDefault="003A66F2" w:rsidP="00413CDE">
            <w:pPr>
              <w:jc w:val="center"/>
              <w:rPr>
                <w:sz w:val="28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3A66F2" w14:paraId="2A4162CC" w14:textId="77777777" w:rsidTr="00413CDE">
        <w:tc>
          <w:tcPr>
            <w:tcW w:w="4811" w:type="dxa"/>
          </w:tcPr>
          <w:p w14:paraId="665C59B3" w14:textId="77777777" w:rsidR="003A66F2" w:rsidRPr="00FF5345" w:rsidRDefault="003A66F2" w:rsidP="003A66F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правовремено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информисани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питањима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EA0742" w14:textId="77777777" w:rsidR="003A66F2" w:rsidRPr="00262D68" w:rsidRDefault="003A66F2" w:rsidP="003A66F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функционисање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ИСУ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потрбне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његово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коришћење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свакодневном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256A02" w14:textId="77777777" w:rsidR="003A66F2" w:rsidRPr="00FF5345" w:rsidRDefault="003A66F2" w:rsidP="003A66F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савременом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комуникационом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4660B275" w14:textId="6171DF82" w:rsidR="003A66F2" w:rsidRDefault="003A66F2" w:rsidP="003A66F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значајне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уопште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усменим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писменим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електронским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путем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проследе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правовремено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прослеђују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састанцима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путем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огласне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табле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мејловима</w:t>
            </w:r>
            <w:proofErr w:type="spellEnd"/>
            <w:r w:rsidR="00C22C0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, и другим адекватним каналима комуникације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6AB0348" w14:textId="77777777" w:rsidR="003A66F2" w:rsidRDefault="003A66F2" w:rsidP="003A66F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Зборници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постоје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ачунара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два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ласерска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штампача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фотокопир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апарат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наставнике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покривена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интернетом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proofErr w:type="spellEnd"/>
            <w:proofErr w:type="gram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располаже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седам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дигиталних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учионица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9A98D49" w14:textId="77777777" w:rsidR="003A66F2" w:rsidRPr="003A66F2" w:rsidRDefault="003A66F2" w:rsidP="003A66F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прикључила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покривена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Амрес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мрежом,у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употреби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еДневник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</w:p>
          <w:p w14:paraId="289E2933" w14:textId="77777777" w:rsidR="003A66F2" w:rsidRPr="003A66F2" w:rsidRDefault="003A66F2" w:rsidP="003A66F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Унети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подаци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везани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систем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МПНТР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континуирано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месечно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обнављали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69F50C8" w14:textId="77777777" w:rsidR="003A66F2" w:rsidRPr="001D0F18" w:rsidRDefault="003A66F2" w:rsidP="003A66F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D0F18">
              <w:rPr>
                <w:rFonts w:ascii="Times New Roman" w:hAnsi="Times New Roman" w:cs="Times New Roman"/>
                <w:i/>
                <w:sz w:val="24"/>
                <w:szCs w:val="24"/>
              </w:rPr>
              <w:t>који</w:t>
            </w:r>
            <w:proofErr w:type="spellEnd"/>
            <w:r w:rsidR="001D0F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D0F18"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 w:rsidR="001D0F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D0F18">
              <w:rPr>
                <w:rFonts w:ascii="Times New Roman" w:hAnsi="Times New Roman" w:cs="Times New Roman"/>
                <w:i/>
                <w:sz w:val="24"/>
                <w:szCs w:val="24"/>
              </w:rPr>
              <w:t>ове</w:t>
            </w:r>
            <w:proofErr w:type="spellEnd"/>
            <w:r w:rsidR="001D0F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D0F18">
              <w:rPr>
                <w:rFonts w:ascii="Times New Roman" w:hAnsi="Times New Roman" w:cs="Times New Roman"/>
                <w:i/>
                <w:sz w:val="24"/>
                <w:szCs w:val="24"/>
              </w:rPr>
              <w:t>годи</w:t>
            </w:r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уписани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први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разред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уписиванипреко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система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8EAFEE5" w14:textId="77777777" w:rsidR="001D0F18" w:rsidRPr="008228E1" w:rsidRDefault="001D0F18" w:rsidP="001D0F1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977EA27" w14:textId="77777777" w:rsidR="003A66F2" w:rsidRDefault="003A66F2"/>
    <w:p w14:paraId="785E9CED" w14:textId="77777777" w:rsidR="001D0F18" w:rsidRDefault="001D0F18"/>
    <w:p w14:paraId="60B72A3B" w14:textId="77777777" w:rsidR="001D0F18" w:rsidRDefault="001D0F18">
      <w:pPr>
        <w:rPr>
          <w:lang w:val="sr-Cyrl-RS"/>
        </w:rPr>
      </w:pPr>
    </w:p>
    <w:p w14:paraId="605AD657" w14:textId="77777777" w:rsidR="00C22C08" w:rsidRDefault="00C22C08">
      <w:pPr>
        <w:rPr>
          <w:lang w:val="sr-Cyrl-RS"/>
        </w:rPr>
      </w:pPr>
    </w:p>
    <w:p w14:paraId="2EF44827" w14:textId="77777777" w:rsidR="00C22C08" w:rsidRDefault="00C22C08">
      <w:pPr>
        <w:rPr>
          <w:lang w:val="sr-Cyrl-RS"/>
        </w:rPr>
      </w:pPr>
    </w:p>
    <w:p w14:paraId="24FC1EA0" w14:textId="77777777" w:rsidR="00C22C08" w:rsidRDefault="00C22C08">
      <w:pPr>
        <w:rPr>
          <w:lang w:val="sr-Cyrl-RS"/>
        </w:rPr>
      </w:pPr>
    </w:p>
    <w:p w14:paraId="7BDE9755" w14:textId="77777777" w:rsidR="00C22C08" w:rsidRPr="00C22C08" w:rsidRDefault="00C22C08">
      <w:pPr>
        <w:rPr>
          <w:lang w:val="sr-Cyrl-RS"/>
        </w:rPr>
      </w:pPr>
    </w:p>
    <w:p w14:paraId="6DDBF644" w14:textId="77777777" w:rsidR="001D0F18" w:rsidRDefault="001D0F18"/>
    <w:p w14:paraId="2A8390EE" w14:textId="77777777" w:rsidR="001D0F18" w:rsidRDefault="001D0F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9"/>
      </w:tblGrid>
      <w:tr w:rsidR="001D0F18" w14:paraId="51358F63" w14:textId="77777777" w:rsidTr="00413CDE">
        <w:tc>
          <w:tcPr>
            <w:tcW w:w="4811" w:type="dxa"/>
          </w:tcPr>
          <w:p w14:paraId="145BC89D" w14:textId="77777777" w:rsidR="001D0F18" w:rsidRPr="008228E1" w:rsidRDefault="001D0F18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Управљање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системом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обезбеђивања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квалитета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4811" w:type="dxa"/>
          </w:tcPr>
          <w:p w14:paraId="202BF3D2" w14:textId="77777777" w:rsidR="001D0F18" w:rsidRPr="006A6E45" w:rsidRDefault="001D0F18" w:rsidP="00413CDE">
            <w:pPr>
              <w:jc w:val="center"/>
              <w:rPr>
                <w:b/>
                <w:sz w:val="24"/>
                <w:szCs w:val="24"/>
              </w:rPr>
            </w:pPr>
            <w:r w:rsidRPr="006A6E45">
              <w:rPr>
                <w:b/>
                <w:sz w:val="24"/>
                <w:szCs w:val="24"/>
              </w:rPr>
              <w:t>2.5.</w:t>
            </w:r>
          </w:p>
        </w:tc>
      </w:tr>
      <w:tr w:rsidR="001D0F18" w14:paraId="614D46E2" w14:textId="77777777" w:rsidTr="00413CDE">
        <w:tc>
          <w:tcPr>
            <w:tcW w:w="4811" w:type="dxa"/>
          </w:tcPr>
          <w:p w14:paraId="0ECAA97A" w14:textId="77777777" w:rsidR="001D0F18" w:rsidRPr="006A6E45" w:rsidRDefault="001D0F18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развија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реализује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систем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осигурања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квалитета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рада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установе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0FD45F00" w14:textId="77777777" w:rsidR="001D0F18" w:rsidRDefault="001D0F18" w:rsidP="00413CDE">
            <w:pPr>
              <w:jc w:val="center"/>
              <w:rPr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1D0F18" w14:paraId="5E5A0296" w14:textId="77777777" w:rsidTr="00413CDE">
        <w:tc>
          <w:tcPr>
            <w:tcW w:w="4811" w:type="dxa"/>
          </w:tcPr>
          <w:p w14:paraId="6CA53BAB" w14:textId="77777777" w:rsidR="001D0F18" w:rsidRDefault="001D0F18" w:rsidP="001D0F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Примењује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савремене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EEFAB9" w14:textId="77777777" w:rsidR="001D0F18" w:rsidRDefault="001D0F18" w:rsidP="001D0F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распоређује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153865" w14:textId="77777777" w:rsidR="001D0F18" w:rsidRDefault="001D0F18" w:rsidP="001D0F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ефикасан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самовредновања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коришћење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11C1C" w14:textId="2729FC72" w:rsidR="001D0F18" w:rsidRDefault="001D0F18" w:rsidP="001D0F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сарадницима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успешност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завршним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матурским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унапређивања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403877" w14:textId="77777777" w:rsidR="001D0F18" w:rsidRPr="006A6E45" w:rsidRDefault="001D0F18" w:rsidP="001D0F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спољашње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вредновање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вредновања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38C2E9A0" w14:textId="77777777" w:rsidR="001D0F18" w:rsidRPr="00E31C69" w:rsidRDefault="001D0F18" w:rsidP="001D0F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A2584">
              <w:rPr>
                <w:rFonts w:ascii="Times New Roman" w:hAnsi="Times New Roman" w:cs="Times New Roman"/>
                <w:i/>
                <w:sz w:val="24"/>
                <w:szCs w:val="24"/>
              </w:rPr>
              <w:t>Свеобухватном</w:t>
            </w:r>
            <w:proofErr w:type="spellEnd"/>
            <w:r w:rsidRPr="007A25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2584">
              <w:rPr>
                <w:rFonts w:ascii="Times New Roman" w:hAnsi="Times New Roman" w:cs="Times New Roman"/>
                <w:i/>
                <w:sz w:val="24"/>
                <w:szCs w:val="24"/>
              </w:rPr>
              <w:t>анализом</w:t>
            </w:r>
            <w:proofErr w:type="spellEnd"/>
            <w:r w:rsidRPr="007A25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претходном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периоду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утврђено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једна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побољшања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опремање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потребним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средствима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училима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Учила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набављају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потр</w:t>
            </w:r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ебама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2889620A" w14:textId="7345922A" w:rsidR="001D0F18" w:rsidRPr="00E31C69" w:rsidRDefault="001D0F18" w:rsidP="001D0F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самовредновање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претходном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периоду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бавио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питањем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учења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томе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разматран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Наставничком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већу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Савету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родитеља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Школском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одбору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учесник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самовредновање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982D4FA" w14:textId="77777777" w:rsidR="001D0F18" w:rsidRPr="001D0F18" w:rsidRDefault="001D0F18" w:rsidP="001D0F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почетку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школске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извршена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Наставничком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већу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завршним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испитима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B314F43" w14:textId="32E99502" w:rsidR="001D0F18" w:rsidRPr="00E31C69" w:rsidRDefault="001D0F18" w:rsidP="001D0F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</w:t>
            </w:r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ничком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већу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одржаном</w:t>
            </w:r>
            <w:proofErr w:type="spellEnd"/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714F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у августу </w:t>
            </w:r>
            <w:r w:rsidR="00EA3DBF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B017E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5</w:t>
            </w:r>
            <w:r w:rsidR="009162F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9714F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године,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костатовано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завршили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осми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разред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proofErr w:type="spellStart"/>
            <w:r w:rsidR="00605C96">
              <w:rPr>
                <w:rFonts w:ascii="Times New Roman" w:hAnsi="Times New Roman" w:cs="Times New Roman"/>
                <w:i/>
                <w:sz w:val="24"/>
                <w:szCs w:val="24"/>
              </w:rPr>
              <w:t>уписали</w:t>
            </w:r>
            <w:proofErr w:type="spellEnd"/>
            <w:r w:rsidR="00605C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5C96">
              <w:rPr>
                <w:rFonts w:ascii="Times New Roman" w:hAnsi="Times New Roman" w:cs="Times New Roman"/>
                <w:i/>
                <w:sz w:val="24"/>
                <w:szCs w:val="24"/>
              </w:rPr>
              <w:t>средњу</w:t>
            </w:r>
            <w:proofErr w:type="spellEnd"/>
            <w:r w:rsidR="00605C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5C96">
              <w:rPr>
                <w:rFonts w:ascii="Times New Roman" w:hAnsi="Times New Roman" w:cs="Times New Roman"/>
                <w:i/>
                <w:sz w:val="24"/>
                <w:szCs w:val="24"/>
              </w:rPr>
              <w:t>шк</w:t>
            </w:r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олу</w:t>
            </w:r>
            <w:proofErr w:type="spellEnd"/>
            <w:r w:rsidR="00C9714F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, оквиру система државних средњих школа, д</w:t>
            </w:r>
            <w:r w:rsidR="00B017E5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ве ученице нису наставиле даље школовање. Једна од њих се није појавила ни у једном року на завршном испиту</w:t>
            </w:r>
            <w:r w:rsidR="003A00E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, иако је о истом писаним путем била обавештена.</w:t>
            </w:r>
          </w:p>
          <w:p w14:paraId="5DBAB260" w14:textId="77777777" w:rsidR="001D0F18" w:rsidRPr="007A2584" w:rsidRDefault="001D0F18" w:rsidP="00413CDE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E221C0B" w14:textId="77777777" w:rsidR="001D0F18" w:rsidRDefault="001D0F18"/>
    <w:p w14:paraId="3D9AACE2" w14:textId="77777777" w:rsidR="00605C96" w:rsidRDefault="00605C96"/>
    <w:p w14:paraId="71E7409A" w14:textId="77777777" w:rsidR="00605C96" w:rsidRDefault="00605C96"/>
    <w:p w14:paraId="4FA6405E" w14:textId="77777777" w:rsidR="00605C96" w:rsidRDefault="00605C96"/>
    <w:p w14:paraId="380029B2" w14:textId="77777777" w:rsidR="00605C96" w:rsidRDefault="00605C96"/>
    <w:p w14:paraId="794C5971" w14:textId="77777777" w:rsidR="00605C96" w:rsidRDefault="00605C96"/>
    <w:p w14:paraId="011044B5" w14:textId="77777777" w:rsidR="00605C96" w:rsidRDefault="00605C96"/>
    <w:p w14:paraId="68288295" w14:textId="77777777" w:rsidR="00605C96" w:rsidRDefault="00605C96"/>
    <w:p w14:paraId="75267C1F" w14:textId="77777777" w:rsidR="00605C96" w:rsidRDefault="00605C96"/>
    <w:p w14:paraId="6074AF70" w14:textId="77777777" w:rsidR="00064E5C" w:rsidRDefault="00064E5C"/>
    <w:p w14:paraId="777B5764" w14:textId="77777777" w:rsidR="00064E5C" w:rsidRDefault="00064E5C"/>
    <w:p w14:paraId="51D49342" w14:textId="77777777" w:rsidR="00064E5C" w:rsidRDefault="00064E5C"/>
    <w:p w14:paraId="63223599" w14:textId="77777777" w:rsidR="00064E5C" w:rsidRDefault="00064E5C"/>
    <w:p w14:paraId="326F1AA1" w14:textId="77777777" w:rsidR="00064E5C" w:rsidRDefault="00064E5C"/>
    <w:p w14:paraId="6B5D697A" w14:textId="77777777" w:rsidR="00064E5C" w:rsidRDefault="00064E5C"/>
    <w:p w14:paraId="6DE0CF8A" w14:textId="77777777" w:rsidR="00605C96" w:rsidRPr="00C9714F" w:rsidRDefault="00605C96">
      <w:pPr>
        <w:rPr>
          <w:lang w:val="sr-Cyrl-RS"/>
        </w:rPr>
      </w:pPr>
    </w:p>
    <w:p w14:paraId="6486DF4F" w14:textId="77777777" w:rsidR="00064E5C" w:rsidRDefault="00064E5C" w:rsidP="00064E5C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3. </w:t>
      </w:r>
      <w:proofErr w:type="spellStart"/>
      <w:r>
        <w:rPr>
          <w:b/>
          <w:sz w:val="28"/>
          <w:szCs w:val="24"/>
        </w:rPr>
        <w:t>Област</w:t>
      </w:r>
      <w:proofErr w:type="spellEnd"/>
      <w:r>
        <w:rPr>
          <w:b/>
          <w:sz w:val="28"/>
          <w:szCs w:val="24"/>
        </w:rPr>
        <w:t xml:space="preserve">: </w:t>
      </w:r>
    </w:p>
    <w:p w14:paraId="2531D568" w14:textId="77777777" w:rsidR="00064E5C" w:rsidRDefault="00064E5C" w:rsidP="00064E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ПРАЋЕЊЕ И УНАПРЕЂИВАЊЕ РАДА ЗАПОСЛЕНИХ </w:t>
      </w:r>
    </w:p>
    <w:p w14:paraId="03D4CC5A" w14:textId="77777777" w:rsidR="00064E5C" w:rsidRDefault="00064E5C" w:rsidP="00064E5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Стандарди</w:t>
      </w:r>
      <w:proofErr w:type="spellEnd"/>
      <w:r>
        <w:rPr>
          <w:sz w:val="24"/>
          <w:szCs w:val="24"/>
        </w:rPr>
        <w:t>:</w:t>
      </w:r>
    </w:p>
    <w:p w14:paraId="15B05CCF" w14:textId="77777777" w:rsidR="00064E5C" w:rsidRDefault="00064E5C" w:rsidP="00064E5C">
      <w:pPr>
        <w:rPr>
          <w:sz w:val="24"/>
          <w:szCs w:val="24"/>
        </w:rPr>
      </w:pPr>
      <w:r>
        <w:rPr>
          <w:sz w:val="24"/>
          <w:szCs w:val="24"/>
        </w:rPr>
        <w:t xml:space="preserve">3.1. Планирање, </w:t>
      </w:r>
      <w:proofErr w:type="spellStart"/>
      <w:r>
        <w:rPr>
          <w:sz w:val="24"/>
          <w:szCs w:val="24"/>
        </w:rPr>
        <w:t>селекција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пријем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запослених</w:t>
      </w:r>
      <w:proofErr w:type="spellEnd"/>
    </w:p>
    <w:p w14:paraId="29E528F3" w14:textId="77777777" w:rsidR="00064E5C" w:rsidRDefault="00064E5C" w:rsidP="00064E5C">
      <w:pPr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proofErr w:type="spellStart"/>
      <w:r>
        <w:rPr>
          <w:sz w:val="24"/>
          <w:szCs w:val="24"/>
        </w:rPr>
        <w:t>Професионални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запослених</w:t>
      </w:r>
      <w:proofErr w:type="spellEnd"/>
      <w:r>
        <w:rPr>
          <w:sz w:val="24"/>
          <w:szCs w:val="24"/>
        </w:rPr>
        <w:t xml:space="preserve"> </w:t>
      </w:r>
    </w:p>
    <w:p w14:paraId="5760AB26" w14:textId="77777777" w:rsidR="00064E5C" w:rsidRDefault="00064E5C" w:rsidP="00064E5C">
      <w:pPr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spellStart"/>
      <w:r>
        <w:rPr>
          <w:sz w:val="24"/>
          <w:szCs w:val="24"/>
        </w:rPr>
        <w:t>Унапређивање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међуљудских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односа</w:t>
      </w:r>
      <w:proofErr w:type="spellEnd"/>
    </w:p>
    <w:p w14:paraId="3292A57A" w14:textId="77777777" w:rsidR="00064E5C" w:rsidRDefault="00064E5C" w:rsidP="00064E5C">
      <w:pPr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proofErr w:type="spellStart"/>
      <w:r>
        <w:rPr>
          <w:sz w:val="24"/>
          <w:szCs w:val="24"/>
        </w:rPr>
        <w:t>Вредновање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резултата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мотивисање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награђивање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запослених</w:t>
      </w:r>
      <w:proofErr w:type="spellEnd"/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694"/>
      </w:tblGrid>
      <w:tr w:rsidR="00064E5C" w14:paraId="66C8DAD4" w14:textId="77777777" w:rsidTr="00413CDE">
        <w:tc>
          <w:tcPr>
            <w:tcW w:w="4811" w:type="dxa"/>
          </w:tcPr>
          <w:p w14:paraId="3EE2F68A" w14:textId="77777777" w:rsidR="00064E5C" w:rsidRPr="00F02BEF" w:rsidRDefault="00064E5C" w:rsidP="00413C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Планирање, </w:t>
            </w:r>
            <w:proofErr w:type="spellStart"/>
            <w:r>
              <w:rPr>
                <w:b/>
                <w:sz w:val="24"/>
                <w:szCs w:val="24"/>
              </w:rPr>
              <w:t>селекција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пријем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запослених</w:t>
            </w:r>
            <w:proofErr w:type="spellEnd"/>
          </w:p>
        </w:tc>
        <w:tc>
          <w:tcPr>
            <w:tcW w:w="4811" w:type="dxa"/>
          </w:tcPr>
          <w:p w14:paraId="2418CEF9" w14:textId="77777777" w:rsidR="00064E5C" w:rsidRPr="00F02BEF" w:rsidRDefault="00064E5C" w:rsidP="00413CDE">
            <w:pPr>
              <w:jc w:val="center"/>
              <w:rPr>
                <w:b/>
                <w:sz w:val="24"/>
                <w:szCs w:val="24"/>
              </w:rPr>
            </w:pPr>
            <w:r w:rsidRPr="00F02BEF">
              <w:rPr>
                <w:b/>
                <w:sz w:val="24"/>
                <w:szCs w:val="24"/>
              </w:rPr>
              <w:t>3.1</w:t>
            </w:r>
          </w:p>
        </w:tc>
      </w:tr>
      <w:tr w:rsidR="00064E5C" w14:paraId="3DECF7B4" w14:textId="77777777" w:rsidTr="00413CDE">
        <w:tc>
          <w:tcPr>
            <w:tcW w:w="4811" w:type="dxa"/>
          </w:tcPr>
          <w:p w14:paraId="427FF5F2" w14:textId="77777777" w:rsidR="00064E5C" w:rsidRPr="00F02BEF" w:rsidRDefault="00064E5C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обезбеђује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потребан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број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одговарајућу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структуру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запослених</w:t>
            </w:r>
            <w:proofErr w:type="spellEnd"/>
            <w:r>
              <w:rPr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b/>
                <w:sz w:val="24"/>
                <w:szCs w:val="24"/>
              </w:rPr>
              <w:t>установи</w:t>
            </w:r>
            <w:proofErr w:type="spellEnd"/>
          </w:p>
        </w:tc>
        <w:tc>
          <w:tcPr>
            <w:tcW w:w="4811" w:type="dxa"/>
          </w:tcPr>
          <w:p w14:paraId="420B1337" w14:textId="77777777" w:rsidR="00064E5C" w:rsidRDefault="00064E5C" w:rsidP="00413CDE">
            <w:pPr>
              <w:rPr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064E5C" w14:paraId="1D833090" w14:textId="77777777" w:rsidTr="00413CDE">
        <w:tc>
          <w:tcPr>
            <w:tcW w:w="4811" w:type="dxa"/>
          </w:tcPr>
          <w:p w14:paraId="46E77C3F" w14:textId="77777777" w:rsidR="00064E5C" w:rsidRDefault="00064E5C" w:rsidP="00064E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људске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благовремено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људских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65E25" w14:textId="77777777" w:rsidR="00064E5C" w:rsidRDefault="00064E5C" w:rsidP="00064E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попуњена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компентенцијама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одговарају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захтевима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A68270" w14:textId="77777777" w:rsidR="00064E5C" w:rsidRDefault="00064E5C" w:rsidP="00064E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</w:t>
            </w:r>
            <w:proofErr w:type="spellEnd"/>
          </w:p>
          <w:p w14:paraId="06E6EA18" w14:textId="77777777" w:rsidR="00064E5C" w:rsidRDefault="00064E5C" w:rsidP="00064E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увођење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приправника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успешно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прилагођавање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средини</w:t>
            </w:r>
            <w:proofErr w:type="spellEnd"/>
          </w:p>
          <w:p w14:paraId="63AF414E" w14:textId="77777777" w:rsidR="00064E5C" w:rsidRPr="0045706D" w:rsidRDefault="00064E5C" w:rsidP="00413C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</w:tcPr>
          <w:p w14:paraId="55693C14" w14:textId="3E7870B1" w:rsidR="00064E5C" w:rsidRDefault="003E111E" w:rsidP="00064E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одељења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школској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години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="00D463D1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132B6F0" w14:textId="77777777" w:rsidR="00064E5C" w:rsidRDefault="00064E5C" w:rsidP="00064E5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могла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попунити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кадровима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листе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технолошких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вишкова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радн</w:t>
            </w:r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spellEnd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однос</w:t>
            </w:r>
            <w:proofErr w:type="spellEnd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примљени</w:t>
            </w:r>
            <w:proofErr w:type="spellEnd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кадрови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одређено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1A0EFB3" w14:textId="5D8AD40C" w:rsidR="00064E5C" w:rsidRPr="00C9714F" w:rsidRDefault="00C9714F" w:rsidP="00C9714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Редовно прати објављене конкурсе за рад и запошљавање у складу са могућностима школе и одобрењима од стране Републике, исте расписује.</w:t>
            </w:r>
          </w:p>
          <w:p w14:paraId="3B6F1718" w14:textId="0BDA9125" w:rsidR="00C9714F" w:rsidRPr="005863AC" w:rsidRDefault="00C9714F" w:rsidP="00C9714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Приправницима су додељени ментори који прате њихов рад у складу са прописима. </w:t>
            </w:r>
          </w:p>
          <w:p w14:paraId="2618900E" w14:textId="77777777" w:rsidR="005863AC" w:rsidRPr="005863AC" w:rsidRDefault="005863AC" w:rsidP="003E111E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5B1D64" w14:textId="77777777" w:rsidR="005863AC" w:rsidRPr="0045706D" w:rsidRDefault="005863AC" w:rsidP="005863A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CEAD6BC" w14:textId="77777777" w:rsidR="00605C96" w:rsidRDefault="00605C96"/>
    <w:p w14:paraId="683CBCA4" w14:textId="77777777" w:rsidR="005863AC" w:rsidRDefault="005863AC"/>
    <w:p w14:paraId="7D1DD151" w14:textId="77777777" w:rsidR="005863AC" w:rsidRDefault="005863AC"/>
    <w:p w14:paraId="7BF40649" w14:textId="77777777" w:rsidR="005863AC" w:rsidRDefault="005863AC"/>
    <w:p w14:paraId="5BA21415" w14:textId="77777777" w:rsidR="005863AC" w:rsidRDefault="005863AC"/>
    <w:p w14:paraId="73E94351" w14:textId="77777777" w:rsidR="005863AC" w:rsidRDefault="005863AC"/>
    <w:p w14:paraId="56C86486" w14:textId="77777777" w:rsidR="005863AC" w:rsidRDefault="005863AC">
      <w:pPr>
        <w:rPr>
          <w:lang w:val="sr-Cyrl-RS"/>
        </w:rPr>
      </w:pPr>
    </w:p>
    <w:p w14:paraId="01B2FC47" w14:textId="77777777" w:rsidR="00C9714F" w:rsidRDefault="00C9714F">
      <w:pPr>
        <w:rPr>
          <w:lang w:val="sr-Cyrl-RS"/>
        </w:rPr>
      </w:pPr>
    </w:p>
    <w:p w14:paraId="6848F1A4" w14:textId="77777777" w:rsidR="00C9714F" w:rsidRDefault="00C9714F">
      <w:pPr>
        <w:rPr>
          <w:lang w:val="sr-Cyrl-RS"/>
        </w:rPr>
      </w:pPr>
    </w:p>
    <w:p w14:paraId="15233259" w14:textId="77777777" w:rsidR="00C9714F" w:rsidRDefault="00C9714F">
      <w:pPr>
        <w:rPr>
          <w:lang w:val="sr-Cyrl-RS"/>
        </w:rPr>
      </w:pPr>
    </w:p>
    <w:p w14:paraId="373DB2F0" w14:textId="77777777" w:rsidR="00C9714F" w:rsidRDefault="00C9714F">
      <w:pPr>
        <w:rPr>
          <w:lang w:val="sr-Cyrl-RS"/>
        </w:rPr>
      </w:pPr>
    </w:p>
    <w:p w14:paraId="70C810F6" w14:textId="77777777" w:rsidR="00C9714F" w:rsidRDefault="00C9714F">
      <w:pPr>
        <w:rPr>
          <w:lang w:val="sr-Cyrl-RS"/>
        </w:rPr>
      </w:pPr>
    </w:p>
    <w:p w14:paraId="137CB12B" w14:textId="77777777" w:rsidR="00C9714F" w:rsidRDefault="00C9714F">
      <w:pPr>
        <w:rPr>
          <w:lang w:val="sr-Cyrl-RS"/>
        </w:rPr>
      </w:pPr>
    </w:p>
    <w:p w14:paraId="31AFAAEC" w14:textId="77777777" w:rsidR="00C9714F" w:rsidRDefault="00C9714F">
      <w:pPr>
        <w:rPr>
          <w:lang w:val="sr-Cyrl-RS"/>
        </w:rPr>
      </w:pPr>
    </w:p>
    <w:p w14:paraId="29E3D4BF" w14:textId="77777777" w:rsidR="00C9714F" w:rsidRDefault="00C9714F">
      <w:pPr>
        <w:rPr>
          <w:lang w:val="sr-Cyrl-RS"/>
        </w:rPr>
      </w:pPr>
    </w:p>
    <w:p w14:paraId="5F6046D8" w14:textId="77777777" w:rsidR="00C9714F" w:rsidRDefault="00C9714F">
      <w:pPr>
        <w:rPr>
          <w:lang w:val="sr-Cyrl-RS"/>
        </w:rPr>
      </w:pPr>
    </w:p>
    <w:p w14:paraId="6190D111" w14:textId="77777777" w:rsidR="00C9714F" w:rsidRDefault="00C9714F">
      <w:pPr>
        <w:rPr>
          <w:lang w:val="sr-Cyrl-RS"/>
        </w:rPr>
      </w:pPr>
    </w:p>
    <w:p w14:paraId="30260B75" w14:textId="77777777" w:rsidR="00C9714F" w:rsidRDefault="00C9714F">
      <w:pPr>
        <w:rPr>
          <w:lang w:val="sr-Cyrl-RS"/>
        </w:rPr>
      </w:pPr>
    </w:p>
    <w:p w14:paraId="0FECA74F" w14:textId="77777777" w:rsidR="00C9714F" w:rsidRDefault="00C9714F">
      <w:pPr>
        <w:rPr>
          <w:lang w:val="sr-Cyrl-RS"/>
        </w:rPr>
      </w:pPr>
    </w:p>
    <w:p w14:paraId="69A4E4BB" w14:textId="77777777" w:rsidR="00C9714F" w:rsidRPr="00C9714F" w:rsidRDefault="00C9714F">
      <w:pPr>
        <w:rPr>
          <w:lang w:val="sr-Cyrl-RS"/>
        </w:rPr>
      </w:pPr>
    </w:p>
    <w:p w14:paraId="60C54A4F" w14:textId="77777777" w:rsidR="005863AC" w:rsidRDefault="005863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7"/>
        <w:gridCol w:w="4689"/>
      </w:tblGrid>
      <w:tr w:rsidR="005863AC" w14:paraId="3C9F0549" w14:textId="77777777" w:rsidTr="00413CDE">
        <w:tc>
          <w:tcPr>
            <w:tcW w:w="4811" w:type="dxa"/>
          </w:tcPr>
          <w:p w14:paraId="0BC0AC8B" w14:textId="77777777" w:rsidR="005863AC" w:rsidRPr="00632E6A" w:rsidRDefault="005863AC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Професионални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развој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запослених</w:t>
            </w:r>
            <w:proofErr w:type="spellEnd"/>
          </w:p>
        </w:tc>
        <w:tc>
          <w:tcPr>
            <w:tcW w:w="4811" w:type="dxa"/>
          </w:tcPr>
          <w:p w14:paraId="79A7FCED" w14:textId="77777777" w:rsidR="005863AC" w:rsidRPr="00632E6A" w:rsidRDefault="005863AC" w:rsidP="00413CDE">
            <w:pPr>
              <w:jc w:val="center"/>
              <w:rPr>
                <w:b/>
                <w:sz w:val="24"/>
                <w:szCs w:val="24"/>
              </w:rPr>
            </w:pPr>
            <w:r w:rsidRPr="00632E6A">
              <w:rPr>
                <w:b/>
                <w:sz w:val="24"/>
                <w:szCs w:val="24"/>
              </w:rPr>
              <w:t>3.2.</w:t>
            </w:r>
          </w:p>
        </w:tc>
      </w:tr>
      <w:tr w:rsidR="005863AC" w14:paraId="70A9A74B" w14:textId="77777777" w:rsidTr="00413CDE">
        <w:tc>
          <w:tcPr>
            <w:tcW w:w="4811" w:type="dxa"/>
          </w:tcPr>
          <w:p w14:paraId="3B9A9EA8" w14:textId="77777777" w:rsidR="005863AC" w:rsidRPr="00632E6A" w:rsidRDefault="005863AC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обезбеђује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услове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подстиче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професионални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развој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запослених</w:t>
            </w:r>
            <w:proofErr w:type="spellEnd"/>
          </w:p>
        </w:tc>
        <w:tc>
          <w:tcPr>
            <w:tcW w:w="4811" w:type="dxa"/>
          </w:tcPr>
          <w:p w14:paraId="35C56468" w14:textId="77777777" w:rsidR="005863AC" w:rsidRDefault="005863AC" w:rsidP="00413CDE">
            <w:pPr>
              <w:rPr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5863AC" w14:paraId="5ADC5F68" w14:textId="77777777" w:rsidTr="00413CDE">
        <w:tc>
          <w:tcPr>
            <w:tcW w:w="4811" w:type="dxa"/>
          </w:tcPr>
          <w:p w14:paraId="3783ED52" w14:textId="77777777" w:rsidR="005863AC" w:rsidRDefault="005863AC" w:rsidP="005863A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иницира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самовредновања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циљева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заснованих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професионалним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стандардима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подржава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континуирани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професионални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342D0B" w14:textId="77777777" w:rsidR="005863AC" w:rsidRDefault="005863AC" w:rsidP="005863A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Осигурава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једнаке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могућности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професионалног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усавршавања</w:t>
            </w:r>
            <w:proofErr w:type="spellEnd"/>
          </w:p>
          <w:p w14:paraId="7BB0D90E" w14:textId="77777777" w:rsidR="005863AC" w:rsidRPr="00632E6A" w:rsidRDefault="005863AC" w:rsidP="005863A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усавршавају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Годишњим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усавршавања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могућностима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4A83FB07" w14:textId="77777777" w:rsidR="009418F5" w:rsidRPr="003A00E9" w:rsidRDefault="005863AC" w:rsidP="003E111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почетку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школске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предали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планове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стручном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усавршавању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реализују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Настоји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усавршавања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реализују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иду</w:t>
            </w:r>
            <w:proofErr w:type="spellEnd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семинара</w:t>
            </w:r>
            <w:proofErr w:type="spellEnd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вебинара</w:t>
            </w:r>
            <w:proofErr w:type="spellEnd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као</w:t>
            </w:r>
            <w:proofErr w:type="spellEnd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стручних</w:t>
            </w:r>
            <w:proofErr w:type="spellEnd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усавршавања</w:t>
            </w:r>
            <w:proofErr w:type="spellEnd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нивоу</w:t>
            </w:r>
            <w:proofErr w:type="spellEnd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 w:rsidR="003E111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44208A5" w14:textId="079829D7" w:rsidR="009418F5" w:rsidRPr="00FF3690" w:rsidRDefault="009418F5" w:rsidP="00FF369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4527843" w14:textId="77777777" w:rsidR="00017289" w:rsidRPr="003A694F" w:rsidRDefault="00017289" w:rsidP="0001728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344F40B" w14:textId="77777777" w:rsidR="00017289" w:rsidRPr="003E111E" w:rsidRDefault="00017289"/>
    <w:p w14:paraId="17532CFB" w14:textId="77777777" w:rsidR="00017289" w:rsidRDefault="00017289"/>
    <w:p w14:paraId="6CF14AA2" w14:textId="77777777" w:rsidR="00017289" w:rsidRDefault="00017289"/>
    <w:p w14:paraId="7FC9248E" w14:textId="77777777" w:rsidR="005D1D07" w:rsidRDefault="005D1D07"/>
    <w:p w14:paraId="628C5797" w14:textId="77777777" w:rsidR="005D1D07" w:rsidRDefault="005D1D07"/>
    <w:p w14:paraId="3D092D5F" w14:textId="77777777" w:rsidR="005D1D07" w:rsidRDefault="005D1D07"/>
    <w:p w14:paraId="241E7679" w14:textId="77777777" w:rsidR="005D1D07" w:rsidRDefault="005D1D07"/>
    <w:p w14:paraId="3FB3B515" w14:textId="77777777" w:rsidR="005D1D07" w:rsidRDefault="005D1D07"/>
    <w:p w14:paraId="6C36B826" w14:textId="77777777" w:rsidR="005D1D07" w:rsidRDefault="005D1D07"/>
    <w:p w14:paraId="0A437BA0" w14:textId="77777777" w:rsidR="005D1D07" w:rsidRDefault="005D1D07"/>
    <w:p w14:paraId="59EA594D" w14:textId="77777777" w:rsidR="005D1D07" w:rsidRDefault="005D1D07"/>
    <w:p w14:paraId="0E70D750" w14:textId="77777777" w:rsidR="005D1D07" w:rsidRDefault="005D1D07"/>
    <w:p w14:paraId="1A00C09A" w14:textId="77777777" w:rsidR="005D1D07" w:rsidRDefault="005D1D07"/>
    <w:p w14:paraId="29E991B0" w14:textId="77777777" w:rsidR="005D1D07" w:rsidRDefault="005D1D07"/>
    <w:p w14:paraId="0086DA31" w14:textId="77777777" w:rsidR="005D1D07" w:rsidRDefault="005D1D07"/>
    <w:p w14:paraId="506D47B1" w14:textId="77777777" w:rsidR="005D1D07" w:rsidRDefault="005D1D07"/>
    <w:p w14:paraId="0B642C7E" w14:textId="77777777" w:rsidR="005D1D07" w:rsidRDefault="005D1D07"/>
    <w:p w14:paraId="1D0B9EE3" w14:textId="77777777" w:rsidR="005D1D07" w:rsidRDefault="005D1D07"/>
    <w:p w14:paraId="61DB3E62" w14:textId="77777777" w:rsidR="005D1D07" w:rsidRDefault="005D1D07"/>
    <w:p w14:paraId="32F5203A" w14:textId="77777777" w:rsidR="005D1D07" w:rsidRDefault="005D1D07"/>
    <w:p w14:paraId="00E216C2" w14:textId="77777777" w:rsidR="005D1D07" w:rsidRDefault="005D1D07"/>
    <w:p w14:paraId="7C8FC11A" w14:textId="77777777" w:rsidR="005D1D07" w:rsidRDefault="005D1D07"/>
    <w:p w14:paraId="31EFFE3B" w14:textId="77777777" w:rsidR="005D1D07" w:rsidRDefault="005D1D07"/>
    <w:p w14:paraId="5EF8DF25" w14:textId="77777777" w:rsidR="005D1D07" w:rsidRDefault="005D1D07"/>
    <w:p w14:paraId="0C9573BF" w14:textId="77777777" w:rsidR="005D1D07" w:rsidRDefault="005D1D07"/>
    <w:p w14:paraId="5C86300A" w14:textId="77777777" w:rsidR="005D1D07" w:rsidRDefault="005D1D07"/>
    <w:p w14:paraId="22EDDEAE" w14:textId="77777777" w:rsidR="005D1D07" w:rsidRDefault="005D1D07"/>
    <w:p w14:paraId="1A847408" w14:textId="77777777" w:rsidR="005D1D07" w:rsidRDefault="005D1D07"/>
    <w:p w14:paraId="666420EF" w14:textId="77777777" w:rsidR="005D1D07" w:rsidRDefault="005D1D07"/>
    <w:p w14:paraId="2A505C59" w14:textId="77777777" w:rsidR="005D1D07" w:rsidRDefault="005D1D07"/>
    <w:p w14:paraId="494A9718" w14:textId="77777777" w:rsidR="005D1D07" w:rsidRPr="006947F5" w:rsidRDefault="005D1D07">
      <w:pPr>
        <w:rPr>
          <w:lang w:val="sr-Cyrl-RS"/>
        </w:rPr>
      </w:pPr>
    </w:p>
    <w:p w14:paraId="4D9351D4" w14:textId="77777777" w:rsidR="005D1D07" w:rsidRDefault="005D1D07"/>
    <w:p w14:paraId="27B71140" w14:textId="77777777" w:rsidR="005D1D07" w:rsidRDefault="005D1D07"/>
    <w:p w14:paraId="351D98EC" w14:textId="77777777" w:rsidR="005D1D07" w:rsidRDefault="005D1D07"/>
    <w:p w14:paraId="4B8052F3" w14:textId="77777777" w:rsidR="005D1D07" w:rsidRDefault="005D1D07"/>
    <w:p w14:paraId="14FB1D7B" w14:textId="77777777" w:rsidR="00017289" w:rsidRDefault="000172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718"/>
      </w:tblGrid>
      <w:tr w:rsidR="00017289" w14:paraId="10F22BC2" w14:textId="77777777" w:rsidTr="00413CDE">
        <w:tc>
          <w:tcPr>
            <w:tcW w:w="4811" w:type="dxa"/>
          </w:tcPr>
          <w:p w14:paraId="00A6AC10" w14:textId="77777777" w:rsidR="00017289" w:rsidRPr="003A694F" w:rsidRDefault="00017289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Унапређивање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међуљудских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4811" w:type="dxa"/>
          </w:tcPr>
          <w:p w14:paraId="15239404" w14:textId="77777777" w:rsidR="00017289" w:rsidRDefault="00017289" w:rsidP="00413CDE">
            <w:pPr>
              <w:jc w:val="center"/>
              <w:rPr>
                <w:sz w:val="24"/>
                <w:szCs w:val="24"/>
              </w:rPr>
            </w:pPr>
            <w:r w:rsidRPr="003A694F">
              <w:rPr>
                <w:b/>
                <w:sz w:val="24"/>
                <w:szCs w:val="24"/>
              </w:rPr>
              <w:t>3.3</w:t>
            </w:r>
            <w:r>
              <w:rPr>
                <w:sz w:val="24"/>
                <w:szCs w:val="24"/>
              </w:rPr>
              <w:t>.</w:t>
            </w:r>
          </w:p>
        </w:tc>
      </w:tr>
      <w:tr w:rsidR="00017289" w14:paraId="203C2718" w14:textId="77777777" w:rsidTr="00413CDE">
        <w:tc>
          <w:tcPr>
            <w:tcW w:w="4811" w:type="dxa"/>
          </w:tcPr>
          <w:p w14:paraId="35856956" w14:textId="77777777" w:rsidR="00017289" w:rsidRPr="003A694F" w:rsidRDefault="00017289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ствара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позитивну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подржавајућу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радну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атмосферу</w:t>
            </w:r>
            <w:proofErr w:type="spellEnd"/>
          </w:p>
        </w:tc>
        <w:tc>
          <w:tcPr>
            <w:tcW w:w="4811" w:type="dxa"/>
          </w:tcPr>
          <w:p w14:paraId="5A26DEBF" w14:textId="77777777" w:rsidR="00017289" w:rsidRDefault="00017289" w:rsidP="00413CDE">
            <w:pPr>
              <w:jc w:val="center"/>
              <w:rPr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017289" w14:paraId="37C3B48F" w14:textId="77777777" w:rsidTr="00413CDE">
        <w:tc>
          <w:tcPr>
            <w:tcW w:w="4811" w:type="dxa"/>
          </w:tcPr>
          <w:p w14:paraId="3EB4982A" w14:textId="77777777" w:rsidR="00017289" w:rsidRDefault="00017289" w:rsidP="0001728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подржава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атмосферу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карактерише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толеранција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посвећеност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охрабрење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највиших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стандарда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3E51EF" w14:textId="77777777" w:rsidR="00017289" w:rsidRDefault="00017289" w:rsidP="0001728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посвећеношћу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понашањем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ауторитет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заснован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поверењу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поштовању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DA0D06" w14:textId="77777777" w:rsidR="00017289" w:rsidRDefault="00017289" w:rsidP="0001728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Међу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професионалну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3278CB" w14:textId="77777777" w:rsidR="00017289" w:rsidRDefault="00017289" w:rsidP="0001728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највиших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професионалних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стандарда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50E6E1" w14:textId="77777777" w:rsidR="00017289" w:rsidRDefault="00017289" w:rsidP="0001728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поверење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могућности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побољшање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B60521" w14:textId="77777777" w:rsidR="00017289" w:rsidRPr="003A694F" w:rsidRDefault="00017289" w:rsidP="0001728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Комуницира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3CEF9017" w14:textId="77777777" w:rsidR="00017289" w:rsidRDefault="00017289" w:rsidP="0001728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редовно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похваљују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спроведене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постигнуте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резултате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D77A42D" w14:textId="77777777" w:rsidR="00017289" w:rsidRDefault="00017289" w:rsidP="0001728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поштују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ситуацијама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долазило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мањих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одступања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усмена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опомена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поштовању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времена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1E21E08" w14:textId="77777777" w:rsidR="00017289" w:rsidRDefault="00017289" w:rsidP="0001728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битна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дешавања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доступан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родитељима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ученицима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AA6B78D" w14:textId="77777777" w:rsidR="00017289" w:rsidRDefault="00017289" w:rsidP="0001728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конструктивне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запосленима,похваљује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указује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могуће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пропусте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8DC813A" w14:textId="77777777" w:rsidR="00017289" w:rsidRDefault="00017289" w:rsidP="0001728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ствара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атмосферу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где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радник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осетити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уваженим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поштованим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Указује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поверење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додељујући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важне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задатке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тренутку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испуњене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задатке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похваљује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E567938" w14:textId="77777777" w:rsidR="00017289" w:rsidRDefault="00017289" w:rsidP="0001728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комуницира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јасна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упутства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радницима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разумеју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простор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сугестије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предлоге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сагласе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6752971" w14:textId="77777777" w:rsidR="00017289" w:rsidRPr="00BA6F7E" w:rsidRDefault="00017289" w:rsidP="00413CDE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реченим.</w:t>
            </w:r>
          </w:p>
        </w:tc>
      </w:tr>
    </w:tbl>
    <w:p w14:paraId="69F2A9FD" w14:textId="77777777" w:rsidR="00017289" w:rsidRDefault="00017289"/>
    <w:p w14:paraId="1D703929" w14:textId="77777777" w:rsidR="00644182" w:rsidRDefault="00644182"/>
    <w:p w14:paraId="754DA319" w14:textId="77777777" w:rsidR="00644182" w:rsidRDefault="00644182"/>
    <w:p w14:paraId="3E76E1AE" w14:textId="77777777" w:rsidR="00644182" w:rsidRDefault="00644182"/>
    <w:p w14:paraId="71BCA3C1" w14:textId="77777777" w:rsidR="00644182" w:rsidRDefault="00644182"/>
    <w:p w14:paraId="6CE31141" w14:textId="77777777" w:rsidR="00644182" w:rsidRDefault="00644182"/>
    <w:p w14:paraId="5E19EB6A" w14:textId="77777777" w:rsidR="00644182" w:rsidRDefault="00644182"/>
    <w:p w14:paraId="236924A4" w14:textId="77777777" w:rsidR="00644182" w:rsidRDefault="00644182"/>
    <w:p w14:paraId="13AF66F8" w14:textId="77777777" w:rsidR="00644182" w:rsidRDefault="00644182"/>
    <w:p w14:paraId="4B0E0532" w14:textId="77777777" w:rsidR="00644182" w:rsidRDefault="00644182"/>
    <w:p w14:paraId="73EA257B" w14:textId="77777777" w:rsidR="00644182" w:rsidRDefault="00644182"/>
    <w:p w14:paraId="78ACC31C" w14:textId="77777777" w:rsidR="00644182" w:rsidRDefault="00644182"/>
    <w:p w14:paraId="16C60AE0" w14:textId="77777777" w:rsidR="00644182" w:rsidRDefault="00644182"/>
    <w:p w14:paraId="469BF709" w14:textId="77777777" w:rsidR="00644182" w:rsidRDefault="00644182"/>
    <w:p w14:paraId="6860EEEE" w14:textId="77777777" w:rsidR="00644182" w:rsidRDefault="00644182"/>
    <w:p w14:paraId="69BB186B" w14:textId="77777777" w:rsidR="00644182" w:rsidRDefault="00644182"/>
    <w:p w14:paraId="49A4B9A8" w14:textId="77777777" w:rsidR="00644182" w:rsidRDefault="00644182"/>
    <w:p w14:paraId="4F733460" w14:textId="77777777" w:rsidR="00644182" w:rsidRDefault="00644182"/>
    <w:p w14:paraId="11AD389F" w14:textId="77777777" w:rsidR="00644182" w:rsidRDefault="00644182"/>
    <w:p w14:paraId="3D61D4E6" w14:textId="77777777" w:rsidR="00644182" w:rsidRDefault="00644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4700"/>
      </w:tblGrid>
      <w:tr w:rsidR="00644182" w14:paraId="13A203E3" w14:textId="77777777" w:rsidTr="00413CDE">
        <w:tc>
          <w:tcPr>
            <w:tcW w:w="4811" w:type="dxa"/>
          </w:tcPr>
          <w:p w14:paraId="6D314AAD" w14:textId="77777777" w:rsidR="00644182" w:rsidRPr="00F8799F" w:rsidRDefault="00644182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Вредновање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резултата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рада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мотивисање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награђивање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запослених</w:t>
            </w:r>
            <w:proofErr w:type="spellEnd"/>
          </w:p>
        </w:tc>
        <w:tc>
          <w:tcPr>
            <w:tcW w:w="4811" w:type="dxa"/>
          </w:tcPr>
          <w:p w14:paraId="170AC7DC" w14:textId="77777777" w:rsidR="00644182" w:rsidRPr="00F8799F" w:rsidRDefault="00644182" w:rsidP="00413CDE">
            <w:pPr>
              <w:jc w:val="center"/>
              <w:rPr>
                <w:b/>
                <w:sz w:val="24"/>
                <w:szCs w:val="24"/>
              </w:rPr>
            </w:pPr>
            <w:r w:rsidRPr="00F8799F">
              <w:rPr>
                <w:b/>
                <w:sz w:val="24"/>
                <w:szCs w:val="24"/>
              </w:rPr>
              <w:t>3.4.</w:t>
            </w:r>
          </w:p>
        </w:tc>
      </w:tr>
      <w:tr w:rsidR="00644182" w14:paraId="70912016" w14:textId="77777777" w:rsidTr="00413CDE">
        <w:tc>
          <w:tcPr>
            <w:tcW w:w="4811" w:type="dxa"/>
          </w:tcPr>
          <w:p w14:paraId="497BE173" w14:textId="77777777" w:rsidR="00644182" w:rsidRDefault="00644182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систематски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прати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вреднује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запослених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мотивише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их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награђује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постигнуте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резултате</w:t>
            </w:r>
            <w:proofErr w:type="spellEnd"/>
          </w:p>
        </w:tc>
        <w:tc>
          <w:tcPr>
            <w:tcW w:w="4811" w:type="dxa"/>
          </w:tcPr>
          <w:p w14:paraId="3084C548" w14:textId="77777777" w:rsidR="00644182" w:rsidRPr="00F8799F" w:rsidRDefault="00644182" w:rsidP="00413C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44182" w14:paraId="360504AF" w14:textId="77777777" w:rsidTr="00413CDE">
        <w:tc>
          <w:tcPr>
            <w:tcW w:w="4811" w:type="dxa"/>
          </w:tcPr>
          <w:p w14:paraId="0A88F065" w14:textId="5C40B894" w:rsidR="00644182" w:rsidRDefault="00644182" w:rsidP="0064418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947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7B04AB" w14:textId="77777777" w:rsidR="00644182" w:rsidRDefault="00644182" w:rsidP="0064418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мотивисање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6EF3E2" w14:textId="77777777" w:rsidR="00644182" w:rsidRPr="00F8799F" w:rsidRDefault="00644182" w:rsidP="0064418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Препознаје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награђивања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2F8EDDD3" w14:textId="77777777" w:rsidR="00644182" w:rsidRPr="003A1D4C" w:rsidRDefault="00644182" w:rsidP="003A1D4C">
            <w:pPr>
              <w:ind w:left="360"/>
              <w:rPr>
                <w:sz w:val="24"/>
                <w:szCs w:val="24"/>
              </w:rPr>
            </w:pPr>
          </w:p>
          <w:p w14:paraId="16E0AE63" w14:textId="77777777" w:rsidR="00644182" w:rsidRPr="0051329A" w:rsidRDefault="00644182" w:rsidP="0064418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Настчком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већу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похваљују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успеси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наших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њихових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добро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проблеми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одељењу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добра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сарадња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родитељима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...</w:t>
            </w:r>
          </w:p>
          <w:p w14:paraId="448ED16C" w14:textId="77777777" w:rsidR="00644182" w:rsidRPr="0051329A" w:rsidRDefault="00644182" w:rsidP="0064418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Мотивација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јача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кроз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важне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датуме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Сава,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предстоји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припрему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програма.</w:t>
            </w:r>
          </w:p>
        </w:tc>
      </w:tr>
    </w:tbl>
    <w:p w14:paraId="79918F5A" w14:textId="77777777" w:rsidR="00644182" w:rsidRDefault="00644182"/>
    <w:p w14:paraId="60357178" w14:textId="77777777" w:rsidR="00644182" w:rsidRDefault="00644182"/>
    <w:p w14:paraId="7D4EF982" w14:textId="77777777" w:rsidR="00644182" w:rsidRDefault="00644182"/>
    <w:p w14:paraId="59C6E62A" w14:textId="77777777" w:rsidR="00644182" w:rsidRDefault="00644182"/>
    <w:p w14:paraId="3E78AF80" w14:textId="77777777" w:rsidR="00644182" w:rsidRDefault="00644182"/>
    <w:p w14:paraId="36F19DF6" w14:textId="77777777" w:rsidR="00644182" w:rsidRDefault="00644182"/>
    <w:p w14:paraId="6E45C5C0" w14:textId="77777777" w:rsidR="00644182" w:rsidRDefault="00644182"/>
    <w:p w14:paraId="05C0395C" w14:textId="77777777" w:rsidR="00644182" w:rsidRDefault="00644182"/>
    <w:p w14:paraId="3A653366" w14:textId="77777777" w:rsidR="00644182" w:rsidRDefault="00644182"/>
    <w:p w14:paraId="577193A4" w14:textId="77777777" w:rsidR="00644182" w:rsidRDefault="00644182"/>
    <w:p w14:paraId="3B39CE46" w14:textId="77777777" w:rsidR="00644182" w:rsidRDefault="00644182"/>
    <w:p w14:paraId="33AB2926" w14:textId="77777777" w:rsidR="00644182" w:rsidRDefault="00644182"/>
    <w:p w14:paraId="485668DA" w14:textId="77777777" w:rsidR="00644182" w:rsidRDefault="00644182"/>
    <w:p w14:paraId="36014910" w14:textId="77777777" w:rsidR="00644182" w:rsidRDefault="00644182"/>
    <w:p w14:paraId="6A5CCACB" w14:textId="77777777" w:rsidR="00644182" w:rsidRDefault="00644182"/>
    <w:p w14:paraId="04DCC1BD" w14:textId="77777777" w:rsidR="00644182" w:rsidRDefault="00644182"/>
    <w:p w14:paraId="24012A08" w14:textId="77777777" w:rsidR="00644182" w:rsidRDefault="00644182"/>
    <w:p w14:paraId="5BB63B7D" w14:textId="77777777" w:rsidR="00644182" w:rsidRDefault="00644182"/>
    <w:p w14:paraId="7915084B" w14:textId="77777777" w:rsidR="00644182" w:rsidRDefault="00644182"/>
    <w:p w14:paraId="36EC15F0" w14:textId="77777777" w:rsidR="00644182" w:rsidRDefault="00644182"/>
    <w:p w14:paraId="1A127939" w14:textId="77777777" w:rsidR="00644182" w:rsidRDefault="00644182"/>
    <w:p w14:paraId="51C13BCC" w14:textId="77777777" w:rsidR="005D1D07" w:rsidRDefault="005D1D07"/>
    <w:p w14:paraId="7D1FF4DF" w14:textId="77777777" w:rsidR="005D1D07" w:rsidRDefault="005D1D07"/>
    <w:p w14:paraId="4E020134" w14:textId="77777777" w:rsidR="005D1D07" w:rsidRDefault="005D1D07"/>
    <w:p w14:paraId="3DF4FAD6" w14:textId="77777777" w:rsidR="005D1D07" w:rsidRDefault="005D1D07"/>
    <w:p w14:paraId="7A47C080" w14:textId="77777777" w:rsidR="005D1D07" w:rsidRDefault="005D1D07"/>
    <w:p w14:paraId="2DB0E9C2" w14:textId="77777777" w:rsidR="00644182" w:rsidRDefault="00644182"/>
    <w:p w14:paraId="770489AB" w14:textId="77777777" w:rsidR="00644182" w:rsidRDefault="00644182"/>
    <w:p w14:paraId="04226F4B" w14:textId="77777777" w:rsidR="00644182" w:rsidRDefault="00644182"/>
    <w:p w14:paraId="381441A0" w14:textId="77777777" w:rsidR="00644182" w:rsidRDefault="00644182"/>
    <w:p w14:paraId="7C26657F" w14:textId="77777777" w:rsidR="00644182" w:rsidRDefault="00644182"/>
    <w:p w14:paraId="6810B930" w14:textId="77777777" w:rsidR="00644182" w:rsidRDefault="00644182"/>
    <w:p w14:paraId="649D509C" w14:textId="77777777" w:rsidR="00644182" w:rsidRPr="00644182" w:rsidRDefault="00644182" w:rsidP="00644182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4. </w:t>
      </w:r>
      <w:proofErr w:type="spellStart"/>
      <w:r>
        <w:rPr>
          <w:b/>
          <w:sz w:val="28"/>
          <w:szCs w:val="24"/>
        </w:rPr>
        <w:t>Област</w:t>
      </w:r>
      <w:proofErr w:type="spellEnd"/>
      <w:r>
        <w:rPr>
          <w:b/>
          <w:sz w:val="28"/>
          <w:szCs w:val="24"/>
        </w:rPr>
        <w:t xml:space="preserve"> </w:t>
      </w:r>
    </w:p>
    <w:p w14:paraId="022A5947" w14:textId="77777777" w:rsidR="00644182" w:rsidRDefault="00644182" w:rsidP="00644182">
      <w:pPr>
        <w:rPr>
          <w:b/>
          <w:sz w:val="28"/>
          <w:szCs w:val="24"/>
        </w:rPr>
      </w:pPr>
      <w:r>
        <w:rPr>
          <w:b/>
          <w:sz w:val="28"/>
          <w:szCs w:val="24"/>
        </w:rPr>
        <w:t>РАЗВОЈ САРАДЊЕ СА РОДИТЕЉИМА/СТАРАТЕЉИМА, ОРГАНОМ УПРАВЉАЊА, РЕПРЕЗЕНТАТИВНИМ СИНДИКАТОМ И ШИРОМ ЗАЈЕДНИЦОМ</w:t>
      </w:r>
    </w:p>
    <w:p w14:paraId="2DAF9BC9" w14:textId="77777777" w:rsidR="00644182" w:rsidRDefault="00644182" w:rsidP="006441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Стандарди</w:t>
      </w:r>
      <w:proofErr w:type="spellEnd"/>
      <w:r>
        <w:rPr>
          <w:sz w:val="24"/>
          <w:szCs w:val="24"/>
        </w:rPr>
        <w:t xml:space="preserve">: </w:t>
      </w:r>
    </w:p>
    <w:p w14:paraId="44F84131" w14:textId="77777777" w:rsidR="00644182" w:rsidRDefault="00644182" w:rsidP="00644182">
      <w:pPr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proofErr w:type="spellStart"/>
      <w:r>
        <w:rPr>
          <w:sz w:val="24"/>
          <w:szCs w:val="24"/>
        </w:rPr>
        <w:t>Сарадња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родитељима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старатељима</w:t>
      </w:r>
      <w:proofErr w:type="spellEnd"/>
    </w:p>
    <w:p w14:paraId="02E9D71C" w14:textId="77777777" w:rsidR="00644182" w:rsidRDefault="00644182" w:rsidP="00644182">
      <w:pPr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proofErr w:type="spellStart"/>
      <w:proofErr w:type="gramStart"/>
      <w:r>
        <w:rPr>
          <w:sz w:val="24"/>
          <w:szCs w:val="24"/>
        </w:rPr>
        <w:t>Сарадња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репрезентативним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синдикатом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установи</w:t>
      </w:r>
      <w:proofErr w:type="spellEnd"/>
      <w:r>
        <w:rPr>
          <w:sz w:val="24"/>
          <w:szCs w:val="24"/>
        </w:rPr>
        <w:t xml:space="preserve"> </w:t>
      </w:r>
    </w:p>
    <w:p w14:paraId="5FEE0CA2" w14:textId="77777777" w:rsidR="00644182" w:rsidRDefault="00644182" w:rsidP="00644182">
      <w:pPr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proofErr w:type="spellStart"/>
      <w:r>
        <w:rPr>
          <w:sz w:val="24"/>
          <w:szCs w:val="24"/>
        </w:rPr>
        <w:t>Сарадња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државном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локалном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самоуправом</w:t>
      </w:r>
      <w:proofErr w:type="spellEnd"/>
      <w:r>
        <w:rPr>
          <w:sz w:val="24"/>
          <w:szCs w:val="24"/>
        </w:rPr>
        <w:t xml:space="preserve"> </w:t>
      </w:r>
    </w:p>
    <w:p w14:paraId="4A679D49" w14:textId="77777777" w:rsidR="00644182" w:rsidRDefault="00644182" w:rsidP="00644182">
      <w:pPr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proofErr w:type="spellStart"/>
      <w:r>
        <w:rPr>
          <w:sz w:val="24"/>
          <w:szCs w:val="24"/>
        </w:rPr>
        <w:t>Сарадња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широм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заједницом</w:t>
      </w:r>
      <w:proofErr w:type="spellEnd"/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9"/>
        <w:gridCol w:w="4687"/>
      </w:tblGrid>
      <w:tr w:rsidR="00644182" w14:paraId="0E9D37B3" w14:textId="77777777" w:rsidTr="00413CDE">
        <w:tc>
          <w:tcPr>
            <w:tcW w:w="4811" w:type="dxa"/>
          </w:tcPr>
          <w:p w14:paraId="0409E2B9" w14:textId="77777777" w:rsidR="00644182" w:rsidRPr="00367706" w:rsidRDefault="00644182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Сарадања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родитељима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старатељима</w:t>
            </w:r>
            <w:proofErr w:type="spellEnd"/>
          </w:p>
        </w:tc>
        <w:tc>
          <w:tcPr>
            <w:tcW w:w="4811" w:type="dxa"/>
          </w:tcPr>
          <w:p w14:paraId="0A4B8796" w14:textId="77777777" w:rsidR="00644182" w:rsidRPr="00367706" w:rsidRDefault="00644182" w:rsidP="00413CDE">
            <w:pPr>
              <w:jc w:val="center"/>
              <w:rPr>
                <w:b/>
                <w:sz w:val="24"/>
                <w:szCs w:val="24"/>
              </w:rPr>
            </w:pPr>
            <w:r w:rsidRPr="00367706">
              <w:rPr>
                <w:b/>
                <w:sz w:val="24"/>
                <w:szCs w:val="24"/>
              </w:rPr>
              <w:t>4.1.</w:t>
            </w:r>
          </w:p>
        </w:tc>
      </w:tr>
      <w:tr w:rsidR="00644182" w14:paraId="5017C4FF" w14:textId="77777777" w:rsidTr="00413CDE">
        <w:tc>
          <w:tcPr>
            <w:tcW w:w="4811" w:type="dxa"/>
          </w:tcPr>
          <w:p w14:paraId="406E75F7" w14:textId="77777777" w:rsidR="00644182" w:rsidRPr="00367706" w:rsidRDefault="00644182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развија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конструктивне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односе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родитељима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старатељима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пружа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подршку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раду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Савета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родитеља</w:t>
            </w:r>
            <w:proofErr w:type="spellEnd"/>
          </w:p>
        </w:tc>
        <w:tc>
          <w:tcPr>
            <w:tcW w:w="4811" w:type="dxa"/>
          </w:tcPr>
          <w:p w14:paraId="68B05773" w14:textId="77777777" w:rsidR="00644182" w:rsidRDefault="00644182" w:rsidP="00413CDE">
            <w:pPr>
              <w:rPr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44182" w14:paraId="65850339" w14:textId="77777777" w:rsidTr="00413CDE">
        <w:tc>
          <w:tcPr>
            <w:tcW w:w="4811" w:type="dxa"/>
          </w:tcPr>
          <w:p w14:paraId="3AED4BE5" w14:textId="77777777" w:rsidR="00644182" w:rsidRDefault="00644182" w:rsidP="0064418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старатеља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укључивању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856130" w14:textId="77777777" w:rsidR="00644182" w:rsidRDefault="00644182" w:rsidP="0064418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старатеље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аспектима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резултатима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напредовању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EE55D6" w14:textId="77777777" w:rsidR="00644182" w:rsidRDefault="00644182" w:rsidP="0064418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комуникацијских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вештина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старатељима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5FE60E" w14:textId="39F5F7CF" w:rsidR="00644182" w:rsidRPr="00367706" w:rsidRDefault="00644182" w:rsidP="0064418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ефикасно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6947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7F0995D4" w14:textId="7C12DFE4" w:rsidR="00644182" w:rsidRPr="00555ECA" w:rsidRDefault="00644182" w:rsidP="0064418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одржани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планирани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састанци</w:t>
            </w:r>
            <w:proofErr w:type="spellEnd"/>
            <w:r w:rsidR="003A00E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Инсистира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отворености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изношењу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личних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мишљења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евентуалном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указивању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проблеме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њиховом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конструктивном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решавању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DC5D1B0" w14:textId="77777777" w:rsidR="00644182" w:rsidRPr="00555ECA" w:rsidRDefault="00644182" w:rsidP="0064418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Родитељи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посећују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Отворених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врата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90A2787" w14:textId="77777777" w:rsidR="00644182" w:rsidRPr="00555ECA" w:rsidRDefault="00644182" w:rsidP="0064418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Изабран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представник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Општински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Савет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родитеља</w:t>
            </w:r>
            <w:proofErr w:type="spellEnd"/>
          </w:p>
          <w:p w14:paraId="359B30AC" w14:textId="77777777" w:rsidR="00644182" w:rsidRPr="00555ECA" w:rsidRDefault="00644182" w:rsidP="0064418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Наставници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редовно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одржавали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родитељске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састанке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родитељи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имају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повратну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постигнутим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резултатима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Родитељи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добили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шифре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разредних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старешина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приступ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подацима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есДневник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имали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редован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увид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изостанке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DA70D07" w14:textId="77777777" w:rsidR="00644182" w:rsidRDefault="00644182" w:rsidP="00413CDE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Сваки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одељенски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старешина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обавестио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родитеље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својих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термину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консултација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сваког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2CAB9784" w14:textId="77777777" w:rsidR="005D1D07" w:rsidRDefault="005D1D07" w:rsidP="00413CDE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E071DA" w14:textId="77777777" w:rsidR="005D1D07" w:rsidRDefault="005D1D07" w:rsidP="00413CDE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67C9C4D" w14:textId="77777777" w:rsidR="00644182" w:rsidRPr="00F9167E" w:rsidRDefault="00644182" w:rsidP="006441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Реализован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саветодаавни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родитељима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деца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имају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потешкоћа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социјалном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уклапању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емотивних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потешкоћа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узрастом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44182" w14:paraId="647C6899" w14:textId="77777777" w:rsidTr="00644182">
        <w:tc>
          <w:tcPr>
            <w:tcW w:w="4811" w:type="dxa"/>
          </w:tcPr>
          <w:p w14:paraId="3AD985F6" w14:textId="77777777" w:rsidR="00644182" w:rsidRPr="00B85AAF" w:rsidRDefault="00644182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Сарадња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органом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управљања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репрезентативним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синдикатом</w:t>
            </w:r>
            <w:proofErr w:type="spellEnd"/>
            <w:r>
              <w:rPr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b/>
                <w:sz w:val="24"/>
                <w:szCs w:val="24"/>
              </w:rPr>
              <w:t>установи</w:t>
            </w:r>
            <w:proofErr w:type="spellEnd"/>
          </w:p>
        </w:tc>
        <w:tc>
          <w:tcPr>
            <w:tcW w:w="4811" w:type="dxa"/>
          </w:tcPr>
          <w:p w14:paraId="45F5098E" w14:textId="77777777" w:rsidR="00644182" w:rsidRPr="00B85AAF" w:rsidRDefault="00644182" w:rsidP="00413CDE">
            <w:pPr>
              <w:jc w:val="center"/>
              <w:rPr>
                <w:b/>
                <w:sz w:val="24"/>
                <w:szCs w:val="24"/>
              </w:rPr>
            </w:pPr>
            <w:r w:rsidRPr="00B85AAF">
              <w:rPr>
                <w:b/>
                <w:sz w:val="24"/>
                <w:szCs w:val="24"/>
              </w:rPr>
              <w:t>4.2.</w:t>
            </w:r>
          </w:p>
        </w:tc>
      </w:tr>
      <w:tr w:rsidR="00644182" w14:paraId="641C799B" w14:textId="77777777" w:rsidTr="00644182">
        <w:tc>
          <w:tcPr>
            <w:tcW w:w="4811" w:type="dxa"/>
          </w:tcPr>
          <w:p w14:paraId="13C59186" w14:textId="77777777" w:rsidR="00644182" w:rsidRPr="00B85AAF" w:rsidRDefault="00644182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пружа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подршку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раду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органа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управљања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репрезентативном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синдикату</w:t>
            </w:r>
            <w:proofErr w:type="spellEnd"/>
          </w:p>
        </w:tc>
        <w:tc>
          <w:tcPr>
            <w:tcW w:w="4811" w:type="dxa"/>
          </w:tcPr>
          <w:p w14:paraId="1D6C704A" w14:textId="77777777" w:rsidR="00644182" w:rsidRDefault="00644182" w:rsidP="00413CDE">
            <w:pPr>
              <w:rPr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44182" w14:paraId="150AB6D9" w14:textId="77777777" w:rsidTr="00644182">
        <w:tc>
          <w:tcPr>
            <w:tcW w:w="4811" w:type="dxa"/>
          </w:tcPr>
          <w:p w14:paraId="33722E63" w14:textId="77777777" w:rsidR="00644182" w:rsidRDefault="00644182" w:rsidP="00413CDE">
            <w:pPr>
              <w:rPr>
                <w:sz w:val="24"/>
                <w:szCs w:val="24"/>
              </w:rPr>
            </w:pPr>
            <w:proofErr w:type="spellStart"/>
            <w:r w:rsidRPr="00DA4963">
              <w:rPr>
                <w:sz w:val="24"/>
                <w:szCs w:val="24"/>
              </w:rPr>
              <w:t>Обезбеђује</w:t>
            </w:r>
            <w:proofErr w:type="spellEnd"/>
            <w:r w:rsidRPr="00DA4963">
              <w:rPr>
                <w:sz w:val="24"/>
                <w:szCs w:val="24"/>
              </w:rPr>
              <w:t xml:space="preserve"> </w:t>
            </w:r>
            <w:proofErr w:type="spellStart"/>
            <w:r w:rsidRPr="00DA4963">
              <w:rPr>
                <w:sz w:val="24"/>
                <w:szCs w:val="24"/>
              </w:rPr>
              <w:t>да</w:t>
            </w:r>
            <w:proofErr w:type="spellEnd"/>
            <w:r w:rsidRPr="00DA4963">
              <w:rPr>
                <w:sz w:val="24"/>
                <w:szCs w:val="24"/>
              </w:rPr>
              <w:t xml:space="preserve"> </w:t>
            </w:r>
            <w:proofErr w:type="spellStart"/>
            <w:r w:rsidRPr="00DA4963">
              <w:rPr>
                <w:sz w:val="24"/>
                <w:szCs w:val="24"/>
              </w:rPr>
              <w:t>орган</w:t>
            </w:r>
            <w:proofErr w:type="spellEnd"/>
            <w:r w:rsidRPr="00DA4963">
              <w:rPr>
                <w:sz w:val="24"/>
                <w:szCs w:val="24"/>
              </w:rPr>
              <w:t xml:space="preserve"> </w:t>
            </w:r>
            <w:proofErr w:type="spellStart"/>
            <w:r w:rsidRPr="00DA4963">
              <w:rPr>
                <w:sz w:val="24"/>
                <w:szCs w:val="24"/>
              </w:rPr>
              <w:t>управљања</w:t>
            </w:r>
            <w:proofErr w:type="spellEnd"/>
            <w:r w:rsidRPr="00DA4963">
              <w:rPr>
                <w:sz w:val="24"/>
                <w:szCs w:val="24"/>
              </w:rPr>
              <w:t xml:space="preserve"> </w:t>
            </w:r>
            <w:proofErr w:type="spellStart"/>
            <w:r w:rsidRPr="00DA4963">
              <w:rPr>
                <w:sz w:val="24"/>
                <w:szCs w:val="24"/>
              </w:rPr>
              <w:t>буде</w:t>
            </w:r>
            <w:proofErr w:type="spellEnd"/>
            <w:r w:rsidRPr="00DA4963">
              <w:rPr>
                <w:sz w:val="24"/>
                <w:szCs w:val="24"/>
              </w:rPr>
              <w:t xml:space="preserve"> </w:t>
            </w:r>
            <w:proofErr w:type="spellStart"/>
            <w:r w:rsidRPr="00DA4963">
              <w:rPr>
                <w:sz w:val="24"/>
                <w:szCs w:val="24"/>
              </w:rPr>
              <w:t>правовремено</w:t>
            </w:r>
            <w:proofErr w:type="spellEnd"/>
            <w:r w:rsidRPr="00DA49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добро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информисан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новим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захтевима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трендовима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васпитнообразовне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политике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праксе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3E6A6834" w14:textId="77777777" w:rsidR="00644182" w:rsidRDefault="00644182" w:rsidP="006441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омогућују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постигнућа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2C5D5F" w14:textId="77777777" w:rsidR="00644182" w:rsidRDefault="00644182" w:rsidP="006441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годишњег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ореализацији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школског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годишњег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06CE1E" w14:textId="77777777" w:rsidR="00644182" w:rsidRDefault="00644182" w:rsidP="006441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овлашћењима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омогућује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предвиђене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1E2F1D" w14:textId="77777777" w:rsidR="00644182" w:rsidRPr="00DA4963" w:rsidRDefault="00644182" w:rsidP="006441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Омогућава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репрезентативном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синдикату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Посебним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колективним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уговором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290239B0" w14:textId="5D26AA68" w:rsidR="00644182" w:rsidRDefault="00644182" w:rsidP="006441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A4963">
              <w:rPr>
                <w:rFonts w:ascii="Times New Roman" w:hAnsi="Times New Roman" w:cs="Times New Roman"/>
                <w:i/>
                <w:sz w:val="24"/>
                <w:szCs w:val="24"/>
              </w:rPr>
              <w:t>Школски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963">
              <w:rPr>
                <w:rFonts w:ascii="Times New Roman" w:hAnsi="Times New Roman" w:cs="Times New Roman"/>
                <w:i/>
                <w:sz w:val="24"/>
                <w:szCs w:val="24"/>
              </w:rPr>
              <w:t>одбор</w:t>
            </w:r>
            <w:proofErr w:type="spellEnd"/>
            <w:r w:rsidRPr="00DA49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963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Pr="00DA49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963">
              <w:rPr>
                <w:rFonts w:ascii="Times New Roman" w:hAnsi="Times New Roman" w:cs="Times New Roman"/>
                <w:i/>
                <w:sz w:val="24"/>
                <w:szCs w:val="24"/>
              </w:rPr>
              <w:t>усвојио</w:t>
            </w:r>
            <w:proofErr w:type="spellEnd"/>
            <w:r w:rsidRPr="00DA49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963">
              <w:rPr>
                <w:rFonts w:ascii="Times New Roman" w:hAnsi="Times New Roman" w:cs="Times New Roman"/>
                <w:i/>
                <w:sz w:val="24"/>
                <w:szCs w:val="24"/>
              </w:rPr>
              <w:t>План</w:t>
            </w:r>
            <w:proofErr w:type="spellEnd"/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>рада</w:t>
            </w:r>
            <w:proofErr w:type="spellEnd"/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>школску</w:t>
            </w:r>
            <w:proofErr w:type="spellEnd"/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115B93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5</w:t>
            </w:r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gramStart"/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15B93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6</w:t>
            </w:r>
            <w:r w:rsidRPr="00DA49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DA4963">
              <w:rPr>
                <w:rFonts w:ascii="Times New Roman" w:hAnsi="Times New Roman" w:cs="Times New Roman"/>
                <w:i/>
                <w:sz w:val="24"/>
                <w:szCs w:val="24"/>
              </w:rPr>
              <w:t>годину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редовно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извештаван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постигнућима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56BD9B8" w14:textId="77777777" w:rsidR="00644182" w:rsidRDefault="00644182" w:rsidP="006441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Одржане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планиране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седнице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Школског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одбора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58C5E4F" w14:textId="31384DA4" w:rsidR="00644182" w:rsidRPr="00DA4963" w:rsidRDefault="00115B93" w:rsidP="0064418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Школа нема синдикат.</w:t>
            </w:r>
          </w:p>
        </w:tc>
      </w:tr>
    </w:tbl>
    <w:p w14:paraId="57155482" w14:textId="77777777" w:rsidR="00644182" w:rsidRDefault="00644182"/>
    <w:p w14:paraId="6857E979" w14:textId="77777777" w:rsidR="00644182" w:rsidRDefault="00644182"/>
    <w:p w14:paraId="0FA4B687" w14:textId="77777777" w:rsidR="00644182" w:rsidRDefault="00644182"/>
    <w:p w14:paraId="3CFB1E47" w14:textId="77777777" w:rsidR="00644182" w:rsidRDefault="00644182"/>
    <w:p w14:paraId="08C55D57" w14:textId="77777777" w:rsidR="00644182" w:rsidRDefault="00644182"/>
    <w:p w14:paraId="169A9A64" w14:textId="77777777" w:rsidR="00644182" w:rsidRDefault="00644182"/>
    <w:p w14:paraId="4421A241" w14:textId="77777777" w:rsidR="00644182" w:rsidRDefault="00644182"/>
    <w:p w14:paraId="595A6CBB" w14:textId="77777777" w:rsidR="00644182" w:rsidRDefault="00644182"/>
    <w:p w14:paraId="7D0A28F5" w14:textId="77777777" w:rsidR="00644182" w:rsidRDefault="00644182"/>
    <w:p w14:paraId="09D235D8" w14:textId="77777777" w:rsidR="00644182" w:rsidRDefault="00644182"/>
    <w:p w14:paraId="6068563D" w14:textId="77777777" w:rsidR="00644182" w:rsidRDefault="00644182"/>
    <w:p w14:paraId="1DC159E6" w14:textId="77777777" w:rsidR="00644182" w:rsidRDefault="00644182"/>
    <w:p w14:paraId="1DA28A13" w14:textId="77777777" w:rsidR="00644182" w:rsidRDefault="00644182"/>
    <w:p w14:paraId="7F97B33F" w14:textId="77777777" w:rsidR="00644182" w:rsidRDefault="00644182"/>
    <w:p w14:paraId="79C46880" w14:textId="77777777" w:rsidR="00644182" w:rsidRDefault="00644182"/>
    <w:p w14:paraId="7EE9F700" w14:textId="77777777" w:rsidR="00644182" w:rsidRDefault="00644182"/>
    <w:p w14:paraId="70B5A89E" w14:textId="77777777" w:rsidR="00644182" w:rsidRDefault="00644182"/>
    <w:p w14:paraId="0412ABB7" w14:textId="77777777" w:rsidR="00644182" w:rsidRDefault="00644182"/>
    <w:p w14:paraId="5B5237C3" w14:textId="77777777" w:rsidR="00644182" w:rsidRDefault="00644182"/>
    <w:p w14:paraId="294626BC" w14:textId="45CFA291" w:rsidR="00644182" w:rsidRPr="00FF3690" w:rsidRDefault="0064418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6"/>
        <w:gridCol w:w="4740"/>
      </w:tblGrid>
      <w:tr w:rsidR="00C36BE8" w14:paraId="162F7CB3" w14:textId="77777777" w:rsidTr="00413CDE">
        <w:tc>
          <w:tcPr>
            <w:tcW w:w="4811" w:type="dxa"/>
          </w:tcPr>
          <w:p w14:paraId="0348CB00" w14:textId="77777777" w:rsidR="00C36BE8" w:rsidRPr="00B21F18" w:rsidRDefault="00C36BE8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Сарадња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државном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управом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локалном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самоуправом</w:t>
            </w:r>
            <w:proofErr w:type="spellEnd"/>
          </w:p>
        </w:tc>
        <w:tc>
          <w:tcPr>
            <w:tcW w:w="4811" w:type="dxa"/>
          </w:tcPr>
          <w:p w14:paraId="1AA0642B" w14:textId="77777777" w:rsidR="00C36BE8" w:rsidRPr="00B21F18" w:rsidRDefault="00C36BE8" w:rsidP="00413CDE">
            <w:pPr>
              <w:jc w:val="center"/>
              <w:rPr>
                <w:b/>
                <w:sz w:val="24"/>
                <w:szCs w:val="24"/>
              </w:rPr>
            </w:pPr>
            <w:r w:rsidRPr="00B21F18">
              <w:rPr>
                <w:b/>
                <w:sz w:val="24"/>
                <w:szCs w:val="24"/>
              </w:rPr>
              <w:t>4.3.</w:t>
            </w:r>
          </w:p>
        </w:tc>
      </w:tr>
      <w:tr w:rsidR="00C36BE8" w14:paraId="34112741" w14:textId="77777777" w:rsidTr="00413CDE">
        <w:tc>
          <w:tcPr>
            <w:tcW w:w="4811" w:type="dxa"/>
          </w:tcPr>
          <w:p w14:paraId="36CF968D" w14:textId="77777777" w:rsidR="00C36BE8" w:rsidRPr="00B21F18" w:rsidRDefault="00C36BE8" w:rsidP="00413CDE">
            <w:pPr>
              <w:rPr>
                <w:b/>
                <w:sz w:val="24"/>
                <w:szCs w:val="24"/>
              </w:rPr>
            </w:pPr>
            <w:proofErr w:type="spellStart"/>
            <w:r w:rsidRPr="00B21F18">
              <w:rPr>
                <w:b/>
                <w:sz w:val="24"/>
                <w:szCs w:val="24"/>
              </w:rPr>
              <w:t>Директор</w:t>
            </w:r>
            <w:proofErr w:type="spellEnd"/>
            <w:r w:rsidRPr="00B21F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1F18">
              <w:rPr>
                <w:b/>
                <w:sz w:val="24"/>
                <w:szCs w:val="24"/>
              </w:rPr>
              <w:t>остварује</w:t>
            </w:r>
            <w:proofErr w:type="spellEnd"/>
            <w:r w:rsidRPr="00B21F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1F18">
              <w:rPr>
                <w:b/>
                <w:sz w:val="24"/>
                <w:szCs w:val="24"/>
              </w:rPr>
              <w:t>конструктивну</w:t>
            </w:r>
            <w:proofErr w:type="spellEnd"/>
            <w:r w:rsidRPr="00B21F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1F18">
              <w:rPr>
                <w:b/>
                <w:sz w:val="24"/>
                <w:szCs w:val="24"/>
              </w:rPr>
              <w:t>сарадњу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органима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државне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управе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локалне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самоуправе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54CF698D" w14:textId="77777777" w:rsidR="00C36BE8" w:rsidRPr="00B21F18" w:rsidRDefault="00C36BE8" w:rsidP="00413CDE">
            <w:pPr>
              <w:rPr>
                <w:b/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C36BE8" w14:paraId="261D9757" w14:textId="77777777" w:rsidTr="00413CDE">
        <w:tc>
          <w:tcPr>
            <w:tcW w:w="4811" w:type="dxa"/>
          </w:tcPr>
          <w:p w14:paraId="111BCB12" w14:textId="77777777" w:rsidR="00C36BE8" w:rsidRPr="00B21F18" w:rsidRDefault="00C36BE8" w:rsidP="00C36BE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представницима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задовољења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4A3EF0" w14:textId="77777777" w:rsidR="00C36BE8" w:rsidRPr="00B21F18" w:rsidRDefault="00C36BE8" w:rsidP="00C36BE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Успоставља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заједницом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омогућио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укључи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подржава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D6F61" w14:textId="77777777" w:rsidR="00C36BE8" w:rsidRPr="00B21F18" w:rsidRDefault="00C36BE8" w:rsidP="00C36BE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расположиве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стратешким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партнерима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заједници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86AF30" w14:textId="77777777" w:rsidR="00C36BE8" w:rsidRPr="00B21F18" w:rsidRDefault="00C36BE8" w:rsidP="00C36BE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Омогућује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коришћен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остваривање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заједнице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25FB7AD6" w14:textId="77777777" w:rsidR="00C36BE8" w:rsidRPr="00952037" w:rsidRDefault="00C36BE8" w:rsidP="00C36BE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одлично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сарађује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Градском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општином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Сопот,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велика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подршка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задовољењу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материјалних,финансијских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других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потреба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BA438A3" w14:textId="3A8B031E" w:rsidR="00C36BE8" w:rsidRPr="00B21F18" w:rsidRDefault="00C36BE8" w:rsidP="00C36BE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Успостављени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добри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односи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Школском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управом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Градским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секретаријатом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дечјим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диспанзером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здравља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Сопот,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Центром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социјални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Центром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културу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A00E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Црвеним крстом,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Месном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заједницом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...</w:t>
            </w:r>
          </w:p>
        </w:tc>
      </w:tr>
      <w:tr w:rsidR="00C36BE8" w14:paraId="25DA01FE" w14:textId="77777777" w:rsidTr="00C36BE8">
        <w:tc>
          <w:tcPr>
            <w:tcW w:w="4811" w:type="dxa"/>
          </w:tcPr>
          <w:p w14:paraId="58439B14" w14:textId="77777777" w:rsidR="00C36BE8" w:rsidRPr="007F0A65" w:rsidRDefault="00C36BE8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Сарадња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широм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заједницом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</w:tcPr>
          <w:p w14:paraId="34A12A21" w14:textId="77777777" w:rsidR="00C36BE8" w:rsidRPr="007F0A65" w:rsidRDefault="00C36BE8" w:rsidP="00413CDE">
            <w:pPr>
              <w:jc w:val="center"/>
              <w:rPr>
                <w:b/>
                <w:sz w:val="24"/>
                <w:szCs w:val="24"/>
              </w:rPr>
            </w:pPr>
            <w:r w:rsidRPr="007F0A65">
              <w:rPr>
                <w:b/>
                <w:sz w:val="24"/>
                <w:szCs w:val="24"/>
              </w:rPr>
              <w:t>4.4.</w:t>
            </w:r>
          </w:p>
        </w:tc>
      </w:tr>
      <w:tr w:rsidR="00C36BE8" w14:paraId="3ADFA0B4" w14:textId="77777777" w:rsidTr="00C36BE8">
        <w:tc>
          <w:tcPr>
            <w:tcW w:w="4811" w:type="dxa"/>
          </w:tcPr>
          <w:p w14:paraId="378B241F" w14:textId="77777777" w:rsidR="00C36BE8" w:rsidRPr="007F0A65" w:rsidRDefault="00C36BE8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промовише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сарадњу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установе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националном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регионалном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међународном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нивоу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6FF59199" w14:textId="77777777" w:rsidR="00C36BE8" w:rsidRDefault="00C36BE8" w:rsidP="00413CDE">
            <w:pPr>
              <w:rPr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C36BE8" w14:paraId="3678316F" w14:textId="77777777" w:rsidTr="00C36BE8">
        <w:tc>
          <w:tcPr>
            <w:tcW w:w="4811" w:type="dxa"/>
          </w:tcPr>
          <w:p w14:paraId="3024F8A0" w14:textId="77777777" w:rsidR="00C36BE8" w:rsidRDefault="00C36BE8" w:rsidP="00C36BE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отворена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различитим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институцијама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институцијама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националном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62E6CC" w14:textId="77777777" w:rsidR="00C36BE8" w:rsidRPr="007F0A65" w:rsidRDefault="00C36BE8" w:rsidP="00C36BE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националном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међународним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пројектима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посетама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разменама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мишљења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11" w:type="dxa"/>
          </w:tcPr>
          <w:p w14:paraId="0E3CDD54" w14:textId="77777777" w:rsidR="00C36BE8" w:rsidRPr="007F0A65" w:rsidRDefault="00C36BE8" w:rsidP="00C36BE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редовно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обавештава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="003A1D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конкурсима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пројектима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нивоу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Града, Општине, Министарства.</w:t>
            </w:r>
          </w:p>
          <w:p w14:paraId="5003A25A" w14:textId="77777777" w:rsidR="00C36BE8" w:rsidRPr="007F0A65" w:rsidRDefault="00C36BE8" w:rsidP="00413C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B53F4" w14:textId="77777777" w:rsidR="006F21A3" w:rsidRDefault="006F21A3">
      <w:pPr>
        <w:rPr>
          <w:lang w:val="sr-Cyrl-RS"/>
        </w:rPr>
      </w:pPr>
    </w:p>
    <w:p w14:paraId="5D60FCE0" w14:textId="77777777" w:rsidR="006F21A3" w:rsidRDefault="006F21A3">
      <w:pPr>
        <w:rPr>
          <w:lang w:val="sr-Cyrl-RS"/>
        </w:rPr>
      </w:pPr>
    </w:p>
    <w:p w14:paraId="4D5392AC" w14:textId="77777777" w:rsidR="006F21A3" w:rsidRDefault="006F21A3">
      <w:pPr>
        <w:rPr>
          <w:lang w:val="sr-Cyrl-RS"/>
        </w:rPr>
      </w:pPr>
    </w:p>
    <w:p w14:paraId="766EB915" w14:textId="77777777" w:rsidR="006F21A3" w:rsidRPr="006F21A3" w:rsidRDefault="006F21A3">
      <w:pPr>
        <w:rPr>
          <w:lang w:val="sr-Cyrl-RS"/>
        </w:rPr>
      </w:pPr>
    </w:p>
    <w:p w14:paraId="24EA8C1B" w14:textId="77777777" w:rsidR="00C36BE8" w:rsidRDefault="00C36BE8"/>
    <w:p w14:paraId="550DA600" w14:textId="77777777" w:rsidR="00C36BE8" w:rsidRDefault="00C36BE8"/>
    <w:p w14:paraId="07A61EB4" w14:textId="77777777" w:rsidR="00487419" w:rsidRDefault="00487419" w:rsidP="00487419">
      <w:pPr>
        <w:rPr>
          <w:b/>
          <w:sz w:val="28"/>
          <w:szCs w:val="24"/>
        </w:rPr>
      </w:pPr>
      <w:r w:rsidRPr="007F0A65">
        <w:rPr>
          <w:b/>
          <w:sz w:val="28"/>
          <w:szCs w:val="24"/>
        </w:rPr>
        <w:t>5</w:t>
      </w:r>
      <w:r>
        <w:rPr>
          <w:sz w:val="28"/>
          <w:szCs w:val="24"/>
        </w:rPr>
        <w:t xml:space="preserve">. </w:t>
      </w:r>
      <w:r>
        <w:rPr>
          <w:b/>
          <w:sz w:val="28"/>
          <w:szCs w:val="24"/>
        </w:rPr>
        <w:t xml:space="preserve">ФИНАНСИЈСКО И АДМИНИСТРАТИВНО УПРАВЉАЊЕ РАДОМ УСТАНОВЕ </w:t>
      </w:r>
    </w:p>
    <w:p w14:paraId="0AF4848F" w14:textId="77777777" w:rsidR="00487419" w:rsidRDefault="00487419" w:rsidP="0048741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Стандарди</w:t>
      </w:r>
      <w:proofErr w:type="spellEnd"/>
      <w:r>
        <w:rPr>
          <w:sz w:val="24"/>
          <w:szCs w:val="24"/>
        </w:rPr>
        <w:t>:</w:t>
      </w:r>
    </w:p>
    <w:p w14:paraId="618E1905" w14:textId="77777777" w:rsidR="00487419" w:rsidRDefault="00487419" w:rsidP="00487419">
      <w:pPr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proofErr w:type="spellStart"/>
      <w:r>
        <w:rPr>
          <w:sz w:val="24"/>
          <w:szCs w:val="24"/>
        </w:rPr>
        <w:t>Управљање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финансијским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ресурсима</w:t>
      </w:r>
      <w:proofErr w:type="spellEnd"/>
      <w:r>
        <w:rPr>
          <w:sz w:val="24"/>
          <w:szCs w:val="24"/>
        </w:rPr>
        <w:t xml:space="preserve"> </w:t>
      </w:r>
    </w:p>
    <w:p w14:paraId="2362C210" w14:textId="77777777" w:rsidR="00487419" w:rsidRDefault="00487419" w:rsidP="00487419">
      <w:pPr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proofErr w:type="spellStart"/>
      <w:r>
        <w:rPr>
          <w:sz w:val="24"/>
          <w:szCs w:val="24"/>
        </w:rPr>
        <w:t>Управљање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материјалним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ресурсима</w:t>
      </w:r>
      <w:proofErr w:type="spellEnd"/>
    </w:p>
    <w:p w14:paraId="1EBBB336" w14:textId="77777777" w:rsidR="00487419" w:rsidRDefault="00487419" w:rsidP="00487419">
      <w:pPr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proofErr w:type="spellStart"/>
      <w:r>
        <w:rPr>
          <w:sz w:val="24"/>
          <w:szCs w:val="24"/>
        </w:rPr>
        <w:t>Управљање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административним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процесима</w:t>
      </w:r>
      <w:proofErr w:type="spellEnd"/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0"/>
        <w:gridCol w:w="4696"/>
      </w:tblGrid>
      <w:tr w:rsidR="00487419" w14:paraId="55E4626C" w14:textId="77777777" w:rsidTr="00413CDE">
        <w:tc>
          <w:tcPr>
            <w:tcW w:w="4811" w:type="dxa"/>
          </w:tcPr>
          <w:p w14:paraId="21D6D877" w14:textId="77777777" w:rsidR="00487419" w:rsidRPr="007F0A65" w:rsidRDefault="00487419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Управљање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финансијским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ресурсима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</w:tcPr>
          <w:p w14:paraId="4A3B0966" w14:textId="77777777" w:rsidR="00487419" w:rsidRPr="007F0A65" w:rsidRDefault="00487419" w:rsidP="00413CDE">
            <w:pPr>
              <w:jc w:val="center"/>
              <w:rPr>
                <w:b/>
                <w:sz w:val="24"/>
                <w:szCs w:val="24"/>
              </w:rPr>
            </w:pPr>
            <w:r w:rsidRPr="007F0A65">
              <w:rPr>
                <w:b/>
                <w:sz w:val="24"/>
                <w:szCs w:val="24"/>
              </w:rPr>
              <w:t>5.1.</w:t>
            </w:r>
          </w:p>
        </w:tc>
      </w:tr>
      <w:tr w:rsidR="00487419" w14:paraId="61CA4C45" w14:textId="77777777" w:rsidTr="00413CDE">
        <w:tc>
          <w:tcPr>
            <w:tcW w:w="4811" w:type="dxa"/>
          </w:tcPr>
          <w:p w14:paraId="35A0B74E" w14:textId="77777777" w:rsidR="00487419" w:rsidRPr="007F0A65" w:rsidRDefault="00487419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ефикасно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управља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финансијским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ресурсима</w:t>
            </w:r>
            <w:proofErr w:type="spellEnd"/>
          </w:p>
        </w:tc>
        <w:tc>
          <w:tcPr>
            <w:tcW w:w="4811" w:type="dxa"/>
          </w:tcPr>
          <w:p w14:paraId="71A4FEA7" w14:textId="77777777" w:rsidR="00487419" w:rsidRDefault="00487419" w:rsidP="00413CDE">
            <w:pPr>
              <w:rPr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487419" w14:paraId="2AA4FBB2" w14:textId="77777777" w:rsidTr="00413CDE">
        <w:tc>
          <w:tcPr>
            <w:tcW w:w="4811" w:type="dxa"/>
          </w:tcPr>
          <w:p w14:paraId="28DCD9CB" w14:textId="77777777" w:rsidR="00487419" w:rsidRDefault="00487419" w:rsidP="0048741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сарадњи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шефом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рачуноводства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надзире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расположивим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9C1BB6" w14:textId="77777777" w:rsidR="00487419" w:rsidRDefault="00487419" w:rsidP="0048741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расходе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приливе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одливе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FDC39" w14:textId="77777777" w:rsidR="00487419" w:rsidRPr="007F0A65" w:rsidRDefault="00487419" w:rsidP="0048741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токовима,издаје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благовремене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налоге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плаћања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наплате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1D105F02" w14:textId="77777777" w:rsidR="00487419" w:rsidRDefault="00487419" w:rsidP="0048741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сарадњи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шефом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рачуноводства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рачуна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приливу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одливу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финансијских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819A393" w14:textId="77777777" w:rsidR="00487419" w:rsidRPr="007F0A65" w:rsidRDefault="00487419" w:rsidP="0048741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благовремена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плаћања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наплате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1658A579" w14:textId="77777777" w:rsidR="00487419" w:rsidRDefault="00487419" w:rsidP="0048741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3"/>
        <w:gridCol w:w="4703"/>
      </w:tblGrid>
      <w:tr w:rsidR="00487419" w14:paraId="773D83BA" w14:textId="77777777" w:rsidTr="00413CDE">
        <w:tc>
          <w:tcPr>
            <w:tcW w:w="4811" w:type="dxa"/>
          </w:tcPr>
          <w:p w14:paraId="61D0C336" w14:textId="77777777" w:rsidR="00487419" w:rsidRPr="007F0A65" w:rsidRDefault="00487419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Управљање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материјалним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ресурсима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</w:tcPr>
          <w:p w14:paraId="20DDC78F" w14:textId="77777777" w:rsidR="00487419" w:rsidRPr="007F0A65" w:rsidRDefault="00487419" w:rsidP="00413C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5.2.</w:t>
            </w:r>
          </w:p>
        </w:tc>
      </w:tr>
      <w:tr w:rsidR="00487419" w14:paraId="22A4D0AA" w14:textId="77777777" w:rsidTr="00413CDE">
        <w:tc>
          <w:tcPr>
            <w:tcW w:w="4811" w:type="dxa"/>
          </w:tcPr>
          <w:p w14:paraId="0DF35B0D" w14:textId="77777777" w:rsidR="00487419" w:rsidRPr="007F0A65" w:rsidRDefault="00487419" w:rsidP="00413CD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ефикасно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управља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материјалним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ресурсима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</w:tcPr>
          <w:p w14:paraId="4BF8CB87" w14:textId="77777777" w:rsidR="00487419" w:rsidRDefault="00487419" w:rsidP="00413CDE">
            <w:pPr>
              <w:rPr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487419" w14:paraId="47C6C5AF" w14:textId="77777777" w:rsidTr="00413CDE">
        <w:tc>
          <w:tcPr>
            <w:tcW w:w="4811" w:type="dxa"/>
          </w:tcPr>
          <w:p w14:paraId="27E5BC56" w14:textId="77777777" w:rsidR="00487419" w:rsidRDefault="00487419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могућностима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76FA06" w14:textId="77777777" w:rsidR="00487419" w:rsidRDefault="00487419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благовремено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ефикасно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одвија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несметано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62764B" w14:textId="77777777" w:rsidR="00487419" w:rsidRDefault="00487419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Распоређује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оптимално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васпиног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610B57" w14:textId="77777777" w:rsidR="00487419" w:rsidRDefault="00487419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FCD841" w14:textId="77777777" w:rsidR="00487419" w:rsidRDefault="00487419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0112AC" w14:textId="77777777" w:rsidR="00487419" w:rsidRDefault="00487419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Надзире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ефикасност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законитост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364141" w14:textId="77777777" w:rsidR="00487419" w:rsidRDefault="00487419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екстерно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721C53" w14:textId="77777777" w:rsidR="00487419" w:rsidRPr="007F0A65" w:rsidRDefault="00487419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ефикасност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самостално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46B58175" w14:textId="77777777" w:rsidR="00487419" w:rsidRPr="007F0A65" w:rsidRDefault="00487419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градског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буџета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добија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превоз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дажбине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струја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грејање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...).</w:t>
            </w:r>
          </w:p>
          <w:p w14:paraId="3C342F29" w14:textId="77777777" w:rsidR="00487419" w:rsidRPr="007F0A65" w:rsidRDefault="00487419" w:rsidP="004A54D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20093" w14:textId="77777777" w:rsidR="00487419" w:rsidRPr="007F0A65" w:rsidRDefault="00487419" w:rsidP="004A54D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CE896" w14:textId="77777777" w:rsidR="00487419" w:rsidRPr="003A00E9" w:rsidRDefault="00487419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Спроведена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1D4C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="003A1D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A1D4C">
              <w:rPr>
                <w:rFonts w:ascii="Times New Roman" w:hAnsi="Times New Roman" w:cs="Times New Roman"/>
                <w:i/>
                <w:sz w:val="24"/>
                <w:szCs w:val="24"/>
              </w:rPr>
              <w:t>јавн</w:t>
            </w:r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>набавка</w:t>
            </w:r>
            <w:proofErr w:type="spellEnd"/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="004A54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1D07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екскурзиј</w:t>
            </w:r>
            <w:r w:rsidR="003A1D4C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5D1D07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и наставу у природи</w:t>
            </w:r>
          </w:p>
          <w:p w14:paraId="5924945B" w14:textId="109FDA7B" w:rsidR="003A00E9" w:rsidRPr="003A00E9" w:rsidRDefault="003A00E9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Сва п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утовања су реализована у складу са планираним, што је саставни део извештаја рада школе.</w:t>
            </w:r>
          </w:p>
          <w:p w14:paraId="4E9A1B45" w14:textId="556ADB09" w:rsidR="003A00E9" w:rsidRPr="0005708F" w:rsidRDefault="003A00E9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Спроведена је ЈН мале вредности за набавку школског намештаја </w:t>
            </w:r>
            <w:r w:rsidR="000570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за ИО Поповић.</w:t>
            </w:r>
          </w:p>
          <w:p w14:paraId="6429E04D" w14:textId="39641D34" w:rsidR="0005708F" w:rsidRPr="0005708F" w:rsidRDefault="0005708F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ГО Сопот је омогућила средства за  куповину и постављање 4 клима уређаја у реконструисани део матичне  школе.</w:t>
            </w:r>
          </w:p>
          <w:p w14:paraId="1F3AA2A4" w14:textId="3451109E" w:rsidR="0005708F" w:rsidRPr="003A00E9" w:rsidRDefault="0005708F" w:rsidP="0048741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lastRenderedPageBreak/>
              <w:t>У матичној школи ГО Сопот обезбедила кухињу, нов фрижидер, шпорет.</w:t>
            </w:r>
          </w:p>
          <w:p w14:paraId="61D38C85" w14:textId="77777777" w:rsidR="003A1D4C" w:rsidRPr="00487419" w:rsidRDefault="003A1D4C" w:rsidP="004A54D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2B5D8" w14:textId="19CD3646" w:rsidR="00487419" w:rsidRPr="007F0A65" w:rsidRDefault="00487419" w:rsidP="006947F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A967A" w14:textId="77777777" w:rsidR="00C36BE8" w:rsidRDefault="00C36BE8"/>
    <w:p w14:paraId="588BA03C" w14:textId="77777777" w:rsidR="00C36BE8" w:rsidRDefault="00C36BE8"/>
    <w:p w14:paraId="7F8EF66F" w14:textId="77777777" w:rsidR="00C36BE8" w:rsidRDefault="00C36B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4"/>
        <w:gridCol w:w="4692"/>
      </w:tblGrid>
      <w:tr w:rsidR="00487419" w14:paraId="10092649" w14:textId="77777777" w:rsidTr="00413CDE">
        <w:tc>
          <w:tcPr>
            <w:tcW w:w="4811" w:type="dxa"/>
          </w:tcPr>
          <w:p w14:paraId="2A90FBF5" w14:textId="77777777" w:rsidR="00487419" w:rsidRPr="007F0A65" w:rsidRDefault="00487419" w:rsidP="00413CDE">
            <w:pPr>
              <w:tabs>
                <w:tab w:val="left" w:pos="119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Управљање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административним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процесима</w:t>
            </w:r>
            <w:proofErr w:type="spellEnd"/>
          </w:p>
        </w:tc>
        <w:tc>
          <w:tcPr>
            <w:tcW w:w="4811" w:type="dxa"/>
          </w:tcPr>
          <w:p w14:paraId="171EB4C2" w14:textId="77777777" w:rsidR="00487419" w:rsidRPr="007F0A65" w:rsidRDefault="00487419" w:rsidP="00413CDE">
            <w:pPr>
              <w:tabs>
                <w:tab w:val="left" w:pos="119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5.3.</w:t>
            </w:r>
          </w:p>
        </w:tc>
      </w:tr>
      <w:tr w:rsidR="00487419" w14:paraId="31A2536E" w14:textId="77777777" w:rsidTr="00413CDE">
        <w:tc>
          <w:tcPr>
            <w:tcW w:w="4811" w:type="dxa"/>
          </w:tcPr>
          <w:p w14:paraId="4A0E6DA6" w14:textId="77777777" w:rsidR="00487419" w:rsidRPr="007F0A65" w:rsidRDefault="00487419" w:rsidP="00413CDE">
            <w:pPr>
              <w:tabs>
                <w:tab w:val="left" w:pos="119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ефикасно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управља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административним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пословима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документацијом</w:t>
            </w:r>
            <w:proofErr w:type="spellEnd"/>
          </w:p>
        </w:tc>
        <w:tc>
          <w:tcPr>
            <w:tcW w:w="4811" w:type="dxa"/>
          </w:tcPr>
          <w:p w14:paraId="26915CD0" w14:textId="77777777" w:rsidR="00487419" w:rsidRDefault="00487419" w:rsidP="00413CDE">
            <w:pPr>
              <w:tabs>
                <w:tab w:val="left" w:pos="1195"/>
              </w:tabs>
              <w:rPr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487419" w14:paraId="098AEF13" w14:textId="77777777" w:rsidTr="00413CDE">
        <w:tc>
          <w:tcPr>
            <w:tcW w:w="4811" w:type="dxa"/>
          </w:tcPr>
          <w:p w14:paraId="3B6781D2" w14:textId="77777777" w:rsidR="00487419" w:rsidRDefault="00487419" w:rsidP="00487419">
            <w:pPr>
              <w:pStyle w:val="ListParagraph"/>
              <w:numPr>
                <w:ilvl w:val="0"/>
                <w:numId w:val="26"/>
              </w:numPr>
              <w:tabs>
                <w:tab w:val="left" w:pos="1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покривеност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EC2D7C" w14:textId="77777777" w:rsidR="00487419" w:rsidRDefault="00487419" w:rsidP="00487419">
            <w:pPr>
              <w:pStyle w:val="ListParagraph"/>
              <w:numPr>
                <w:ilvl w:val="0"/>
                <w:numId w:val="26"/>
              </w:numPr>
              <w:tabs>
                <w:tab w:val="left" w:pos="1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поштовању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вођењу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999981" w14:textId="77777777" w:rsidR="00487419" w:rsidRDefault="00487419" w:rsidP="00487419">
            <w:pPr>
              <w:pStyle w:val="ListParagraph"/>
              <w:numPr>
                <w:ilvl w:val="0"/>
                <w:numId w:val="26"/>
              </w:numPr>
              <w:tabs>
                <w:tab w:val="left" w:pos="1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ажурност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тачност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архивирање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A2D131" w14:textId="77777777" w:rsidR="00487419" w:rsidRPr="007F0A65" w:rsidRDefault="00487419" w:rsidP="00487419">
            <w:pPr>
              <w:pStyle w:val="ListParagraph"/>
              <w:numPr>
                <w:ilvl w:val="0"/>
                <w:numId w:val="26"/>
              </w:numPr>
              <w:tabs>
                <w:tab w:val="left" w:pos="1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обухватају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надлежним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заједнице</w:t>
            </w:r>
            <w:proofErr w:type="spellEnd"/>
          </w:p>
        </w:tc>
        <w:tc>
          <w:tcPr>
            <w:tcW w:w="4811" w:type="dxa"/>
          </w:tcPr>
          <w:p w14:paraId="37400AC9" w14:textId="77777777" w:rsidR="00487419" w:rsidRDefault="00487419" w:rsidP="00413CDE">
            <w:pPr>
              <w:tabs>
                <w:tab w:val="left" w:pos="1195"/>
              </w:tabs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Обезбеђена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је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покривеност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рад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установе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потребном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документацијом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Сви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планови</w:t>
            </w:r>
            <w:proofErr w:type="spellEnd"/>
            <w:r>
              <w:rPr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i/>
                <w:sz w:val="24"/>
                <w:szCs w:val="24"/>
              </w:rPr>
              <w:t>извештаји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се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редовно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презентују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на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Наставничким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већима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Савету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родитеља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Школском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одбору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14:paraId="2EEA8D86" w14:textId="77777777" w:rsidR="00487419" w:rsidRPr="006947F5" w:rsidRDefault="00487419" w:rsidP="00487419">
            <w:pPr>
              <w:pStyle w:val="ListParagraph"/>
              <w:numPr>
                <w:ilvl w:val="0"/>
                <w:numId w:val="27"/>
              </w:numPr>
              <w:tabs>
                <w:tab w:val="left" w:pos="119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има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просторију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архивирање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документације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складу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законом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744129C" w14:textId="58DC3D13" w:rsidR="00487419" w:rsidRPr="00487419" w:rsidRDefault="00487419" w:rsidP="006947F5">
            <w:pPr>
              <w:pStyle w:val="ListParagraph"/>
              <w:numPr>
                <w:ilvl w:val="0"/>
                <w:numId w:val="27"/>
              </w:numPr>
              <w:tabs>
                <w:tab w:val="left" w:pos="1195"/>
              </w:tabs>
              <w:rPr>
                <w:i/>
                <w:sz w:val="24"/>
                <w:szCs w:val="24"/>
              </w:rPr>
            </w:pPr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матичној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школи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користи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дневник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као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 </w:t>
            </w:r>
            <w:proofErr w:type="spellStart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издвојеним</w:t>
            </w:r>
            <w:proofErr w:type="spellEnd"/>
            <w:r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одељењима</w:t>
            </w:r>
            <w:r w:rsidR="009A2156" w:rsidRPr="006947F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32025DE1" w14:textId="77777777" w:rsidR="009A2156" w:rsidRDefault="009A2156"/>
    <w:p w14:paraId="1FD86080" w14:textId="77777777" w:rsidR="009A2156" w:rsidRDefault="009A2156"/>
    <w:p w14:paraId="4AFAC738" w14:textId="77777777" w:rsidR="009A2156" w:rsidRDefault="009A2156"/>
    <w:p w14:paraId="11B99C71" w14:textId="77777777" w:rsidR="009A2156" w:rsidRDefault="009A2156"/>
    <w:p w14:paraId="18B36083" w14:textId="77777777" w:rsidR="009A2156" w:rsidRDefault="009A2156">
      <w:pPr>
        <w:rPr>
          <w:lang w:val="sr-Cyrl-RS"/>
        </w:rPr>
      </w:pPr>
    </w:p>
    <w:p w14:paraId="178B1506" w14:textId="77777777" w:rsidR="006F21A3" w:rsidRDefault="006F21A3">
      <w:pPr>
        <w:rPr>
          <w:lang w:val="sr-Cyrl-RS"/>
        </w:rPr>
      </w:pPr>
    </w:p>
    <w:p w14:paraId="4A92246B" w14:textId="77777777" w:rsidR="006F21A3" w:rsidRDefault="006F21A3">
      <w:pPr>
        <w:rPr>
          <w:lang w:val="sr-Cyrl-RS"/>
        </w:rPr>
      </w:pPr>
    </w:p>
    <w:p w14:paraId="0A456426" w14:textId="77777777" w:rsidR="006F21A3" w:rsidRDefault="006F21A3">
      <w:pPr>
        <w:rPr>
          <w:lang w:val="sr-Cyrl-RS"/>
        </w:rPr>
      </w:pPr>
    </w:p>
    <w:p w14:paraId="129276A7" w14:textId="77777777" w:rsidR="006F21A3" w:rsidRDefault="006F21A3">
      <w:pPr>
        <w:rPr>
          <w:lang w:val="sr-Cyrl-RS"/>
        </w:rPr>
      </w:pPr>
    </w:p>
    <w:p w14:paraId="507A00E2" w14:textId="77777777" w:rsidR="006F21A3" w:rsidRDefault="006F21A3">
      <w:pPr>
        <w:rPr>
          <w:lang w:val="sr-Cyrl-RS"/>
        </w:rPr>
      </w:pPr>
    </w:p>
    <w:p w14:paraId="2AC199DF" w14:textId="77777777" w:rsidR="006F21A3" w:rsidRDefault="006F21A3">
      <w:pPr>
        <w:rPr>
          <w:lang w:val="sr-Cyrl-RS"/>
        </w:rPr>
      </w:pPr>
    </w:p>
    <w:p w14:paraId="7FF912A4" w14:textId="77777777" w:rsidR="006F21A3" w:rsidRDefault="006F21A3">
      <w:pPr>
        <w:rPr>
          <w:lang w:val="sr-Cyrl-RS"/>
        </w:rPr>
      </w:pPr>
    </w:p>
    <w:p w14:paraId="545FEBB7" w14:textId="77777777" w:rsidR="006F21A3" w:rsidRDefault="006F21A3">
      <w:pPr>
        <w:rPr>
          <w:lang w:val="sr-Cyrl-RS"/>
        </w:rPr>
      </w:pPr>
    </w:p>
    <w:p w14:paraId="5A069447" w14:textId="77777777" w:rsidR="006F21A3" w:rsidRDefault="006F21A3">
      <w:pPr>
        <w:rPr>
          <w:lang w:val="sr-Cyrl-RS"/>
        </w:rPr>
      </w:pPr>
    </w:p>
    <w:p w14:paraId="6519FBFD" w14:textId="77777777" w:rsidR="006F21A3" w:rsidRDefault="006F21A3">
      <w:pPr>
        <w:rPr>
          <w:lang w:val="sr-Cyrl-RS"/>
        </w:rPr>
      </w:pPr>
    </w:p>
    <w:p w14:paraId="5C5269A0" w14:textId="77777777" w:rsidR="006F21A3" w:rsidRDefault="006F21A3">
      <w:pPr>
        <w:rPr>
          <w:lang w:val="sr-Cyrl-RS"/>
        </w:rPr>
      </w:pPr>
    </w:p>
    <w:p w14:paraId="1B659EA9" w14:textId="77777777" w:rsidR="006F21A3" w:rsidRDefault="006F21A3">
      <w:pPr>
        <w:rPr>
          <w:lang w:val="sr-Cyrl-RS"/>
        </w:rPr>
      </w:pPr>
    </w:p>
    <w:p w14:paraId="0B95C78B" w14:textId="77777777" w:rsidR="006F21A3" w:rsidRDefault="006F21A3">
      <w:pPr>
        <w:rPr>
          <w:lang w:val="sr-Cyrl-RS"/>
        </w:rPr>
      </w:pPr>
    </w:p>
    <w:p w14:paraId="16E5A102" w14:textId="77777777" w:rsidR="006F21A3" w:rsidRPr="006F21A3" w:rsidRDefault="006F21A3">
      <w:pPr>
        <w:rPr>
          <w:lang w:val="sr-Cyrl-RS"/>
        </w:rPr>
      </w:pPr>
    </w:p>
    <w:p w14:paraId="348A43AD" w14:textId="77777777" w:rsidR="009A2156" w:rsidRDefault="009A2156"/>
    <w:p w14:paraId="375325A1" w14:textId="77777777" w:rsidR="009A2156" w:rsidRDefault="009A2156"/>
    <w:p w14:paraId="0245D3E8" w14:textId="77777777" w:rsidR="006F21A3" w:rsidRDefault="006F21A3" w:rsidP="00414352">
      <w:pPr>
        <w:tabs>
          <w:tab w:val="left" w:pos="1195"/>
        </w:tabs>
        <w:rPr>
          <w:b/>
          <w:sz w:val="28"/>
          <w:szCs w:val="24"/>
          <w:lang w:val="sr-Cyrl-RS"/>
        </w:rPr>
      </w:pPr>
    </w:p>
    <w:p w14:paraId="0BD76CE8" w14:textId="025E99FB" w:rsidR="00414352" w:rsidRDefault="00414352" w:rsidP="00414352">
      <w:pPr>
        <w:tabs>
          <w:tab w:val="left" w:pos="1195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6. </w:t>
      </w:r>
      <w:proofErr w:type="spellStart"/>
      <w:r>
        <w:rPr>
          <w:b/>
          <w:sz w:val="28"/>
          <w:szCs w:val="24"/>
        </w:rPr>
        <w:t>Област</w:t>
      </w:r>
      <w:proofErr w:type="spellEnd"/>
      <w:r>
        <w:rPr>
          <w:b/>
          <w:sz w:val="28"/>
          <w:szCs w:val="24"/>
        </w:rPr>
        <w:t xml:space="preserve">: </w:t>
      </w:r>
    </w:p>
    <w:p w14:paraId="6279A478" w14:textId="77777777" w:rsidR="00414352" w:rsidRDefault="00414352" w:rsidP="00414352">
      <w:pPr>
        <w:tabs>
          <w:tab w:val="left" w:pos="1195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ОБЕЗБЕЂИВАЊЕ ЗАКОНИТОСТИ РАДА УСТАНОВЕ </w:t>
      </w:r>
    </w:p>
    <w:p w14:paraId="6FA78587" w14:textId="77777777" w:rsidR="00414352" w:rsidRDefault="00414352" w:rsidP="00414352">
      <w:pPr>
        <w:tabs>
          <w:tab w:val="left" w:pos="119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Стандарди</w:t>
      </w:r>
      <w:proofErr w:type="spellEnd"/>
      <w:r>
        <w:rPr>
          <w:sz w:val="24"/>
          <w:szCs w:val="24"/>
        </w:rPr>
        <w:t xml:space="preserve">: </w:t>
      </w:r>
    </w:p>
    <w:p w14:paraId="08BA8881" w14:textId="77777777" w:rsidR="00414352" w:rsidRDefault="00414352" w:rsidP="00414352">
      <w:pPr>
        <w:tabs>
          <w:tab w:val="left" w:pos="1195"/>
        </w:tabs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proofErr w:type="spellStart"/>
      <w:r>
        <w:rPr>
          <w:sz w:val="24"/>
          <w:szCs w:val="24"/>
        </w:rPr>
        <w:t>Познавање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разумевање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праћење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релевантних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прописа</w:t>
      </w:r>
      <w:proofErr w:type="spellEnd"/>
    </w:p>
    <w:p w14:paraId="77136519" w14:textId="77777777" w:rsidR="00414352" w:rsidRDefault="00414352" w:rsidP="00414352">
      <w:pPr>
        <w:tabs>
          <w:tab w:val="left" w:pos="1195"/>
        </w:tabs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proofErr w:type="spellStart"/>
      <w:r>
        <w:rPr>
          <w:sz w:val="24"/>
          <w:szCs w:val="24"/>
        </w:rPr>
        <w:t>Израда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аката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документације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установе</w:t>
      </w:r>
      <w:proofErr w:type="spellEnd"/>
    </w:p>
    <w:p w14:paraId="3E1A5EAD" w14:textId="77777777" w:rsidR="00414352" w:rsidRDefault="00414352" w:rsidP="00414352">
      <w:pPr>
        <w:tabs>
          <w:tab w:val="left" w:pos="1195"/>
        </w:tabs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proofErr w:type="spellStart"/>
      <w:r>
        <w:rPr>
          <w:sz w:val="24"/>
          <w:szCs w:val="24"/>
        </w:rPr>
        <w:t>Примена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аката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документације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установе</w:t>
      </w:r>
      <w:proofErr w:type="spellEnd"/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0"/>
        <w:gridCol w:w="4686"/>
      </w:tblGrid>
      <w:tr w:rsidR="00414352" w14:paraId="2587D561" w14:textId="77777777" w:rsidTr="00413CDE">
        <w:tc>
          <w:tcPr>
            <w:tcW w:w="4811" w:type="dxa"/>
          </w:tcPr>
          <w:p w14:paraId="14AEF096" w14:textId="77777777" w:rsidR="00414352" w:rsidRPr="00EC1707" w:rsidRDefault="00414352" w:rsidP="00413CDE">
            <w:pPr>
              <w:tabs>
                <w:tab w:val="left" w:pos="119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Познавање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разумевање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праћење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релевантних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прописа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</w:tcPr>
          <w:p w14:paraId="165066E3" w14:textId="77777777" w:rsidR="00414352" w:rsidRPr="00EC1707" w:rsidRDefault="00414352" w:rsidP="00413CDE">
            <w:pPr>
              <w:tabs>
                <w:tab w:val="left" w:pos="119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6.1.</w:t>
            </w:r>
          </w:p>
        </w:tc>
      </w:tr>
      <w:tr w:rsidR="00414352" w14:paraId="3D83EB14" w14:textId="77777777" w:rsidTr="00413CDE">
        <w:tc>
          <w:tcPr>
            <w:tcW w:w="4811" w:type="dxa"/>
          </w:tcPr>
          <w:p w14:paraId="6711A594" w14:textId="77777777" w:rsidR="00414352" w:rsidRPr="00EC1707" w:rsidRDefault="00414352" w:rsidP="00413CDE">
            <w:pPr>
              <w:tabs>
                <w:tab w:val="left" w:pos="119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познаје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разуме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прати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релевантне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прописе</w:t>
            </w:r>
            <w:proofErr w:type="spellEnd"/>
          </w:p>
        </w:tc>
        <w:tc>
          <w:tcPr>
            <w:tcW w:w="4811" w:type="dxa"/>
          </w:tcPr>
          <w:p w14:paraId="2B0A1993" w14:textId="77777777" w:rsidR="00414352" w:rsidRDefault="00414352" w:rsidP="00413CDE">
            <w:pPr>
              <w:tabs>
                <w:tab w:val="left" w:pos="1195"/>
              </w:tabs>
              <w:rPr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414352" w14:paraId="18EA9D4A" w14:textId="77777777" w:rsidTr="00413CDE">
        <w:tc>
          <w:tcPr>
            <w:tcW w:w="4811" w:type="dxa"/>
          </w:tcPr>
          <w:p w14:paraId="08DE2D78" w14:textId="77777777" w:rsidR="00414352" w:rsidRDefault="00414352" w:rsidP="00414352">
            <w:pPr>
              <w:pStyle w:val="ListParagraph"/>
              <w:numPr>
                <w:ilvl w:val="0"/>
                <w:numId w:val="28"/>
              </w:numPr>
              <w:tabs>
                <w:tab w:val="left" w:pos="1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релевантних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подзаконских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8307D8" w14:textId="77777777" w:rsidR="00414352" w:rsidRDefault="00414352" w:rsidP="00414352">
            <w:pPr>
              <w:pStyle w:val="ListParagraph"/>
              <w:numPr>
                <w:ilvl w:val="0"/>
                <w:numId w:val="28"/>
              </w:numPr>
              <w:tabs>
                <w:tab w:val="left" w:pos="1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импликације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руковођења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D0CC9A" w14:textId="77777777" w:rsidR="00414352" w:rsidRPr="00EC1707" w:rsidRDefault="00414352" w:rsidP="00414352">
            <w:pPr>
              <w:pStyle w:val="ListParagraph"/>
              <w:numPr>
                <w:ilvl w:val="0"/>
                <w:numId w:val="28"/>
              </w:numPr>
              <w:tabs>
                <w:tab w:val="left" w:pos="1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стратешке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Републици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Србији.</w:t>
            </w:r>
          </w:p>
        </w:tc>
        <w:tc>
          <w:tcPr>
            <w:tcW w:w="4811" w:type="dxa"/>
          </w:tcPr>
          <w:p w14:paraId="4C45EF56" w14:textId="77777777" w:rsidR="00414352" w:rsidRDefault="00414352" w:rsidP="00413CDE">
            <w:pPr>
              <w:tabs>
                <w:tab w:val="left" w:pos="1195"/>
              </w:tabs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Директор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секретар</w:t>
            </w:r>
            <w:proofErr w:type="spellEnd"/>
            <w:r>
              <w:rPr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i/>
                <w:sz w:val="24"/>
                <w:szCs w:val="24"/>
              </w:rPr>
              <w:t>шеф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рачуноводства</w:t>
            </w:r>
            <w:proofErr w:type="spellEnd"/>
            <w:r>
              <w:rPr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i/>
                <w:sz w:val="24"/>
                <w:szCs w:val="24"/>
              </w:rPr>
              <w:t>прате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актуелне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промене</w:t>
            </w:r>
            <w:proofErr w:type="spellEnd"/>
            <w:r>
              <w:rPr>
                <w:i/>
                <w:sz w:val="24"/>
                <w:szCs w:val="24"/>
              </w:rPr>
              <w:t xml:space="preserve"> и о </w:t>
            </w:r>
            <w:proofErr w:type="spellStart"/>
            <w:r>
              <w:rPr>
                <w:i/>
                <w:sz w:val="24"/>
                <w:szCs w:val="24"/>
              </w:rPr>
              <w:t>истим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обавештавају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запослене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на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седницама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наставничких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већа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14:paraId="31FB8358" w14:textId="77777777" w:rsidR="00414352" w:rsidRPr="00E22D86" w:rsidRDefault="00414352" w:rsidP="00413CDE">
            <w:pPr>
              <w:tabs>
                <w:tab w:val="left" w:pos="1195"/>
              </w:tabs>
              <w:rPr>
                <w:i/>
                <w:sz w:val="24"/>
                <w:szCs w:val="24"/>
              </w:rPr>
            </w:pPr>
          </w:p>
        </w:tc>
      </w:tr>
    </w:tbl>
    <w:p w14:paraId="7BA0DCF2" w14:textId="77777777" w:rsidR="00414352" w:rsidRDefault="00414352" w:rsidP="00414352">
      <w:pPr>
        <w:tabs>
          <w:tab w:val="left" w:pos="1195"/>
        </w:tabs>
        <w:rPr>
          <w:sz w:val="24"/>
          <w:szCs w:val="24"/>
        </w:rPr>
      </w:pPr>
    </w:p>
    <w:p w14:paraId="6549318A" w14:textId="77777777" w:rsidR="00414352" w:rsidRDefault="00414352" w:rsidP="00414352">
      <w:pPr>
        <w:tabs>
          <w:tab w:val="left" w:pos="1195"/>
        </w:tabs>
        <w:rPr>
          <w:sz w:val="24"/>
          <w:szCs w:val="24"/>
        </w:rPr>
      </w:pPr>
    </w:p>
    <w:p w14:paraId="43FE5E43" w14:textId="77777777" w:rsidR="00414352" w:rsidRDefault="00414352" w:rsidP="00414352">
      <w:pPr>
        <w:tabs>
          <w:tab w:val="left" w:pos="119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8"/>
        <w:gridCol w:w="4678"/>
      </w:tblGrid>
      <w:tr w:rsidR="00414352" w14:paraId="2AB9459C" w14:textId="77777777" w:rsidTr="00413CDE">
        <w:tc>
          <w:tcPr>
            <w:tcW w:w="4811" w:type="dxa"/>
          </w:tcPr>
          <w:p w14:paraId="10731618" w14:textId="77777777" w:rsidR="00414352" w:rsidRPr="00E22D86" w:rsidRDefault="00414352" w:rsidP="00413CDE">
            <w:pPr>
              <w:tabs>
                <w:tab w:val="left" w:pos="119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Израда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општих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аката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документације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4811" w:type="dxa"/>
          </w:tcPr>
          <w:p w14:paraId="2A2363D2" w14:textId="77777777" w:rsidR="00414352" w:rsidRPr="005B52D5" w:rsidRDefault="00414352" w:rsidP="00413CDE">
            <w:pPr>
              <w:tabs>
                <w:tab w:val="left" w:pos="119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6.2.</w:t>
            </w:r>
          </w:p>
        </w:tc>
      </w:tr>
      <w:tr w:rsidR="00414352" w14:paraId="231DBF4C" w14:textId="77777777" w:rsidTr="00413CDE">
        <w:tc>
          <w:tcPr>
            <w:tcW w:w="4811" w:type="dxa"/>
          </w:tcPr>
          <w:p w14:paraId="20B02EBE" w14:textId="77777777" w:rsidR="00414352" w:rsidRPr="005B52D5" w:rsidRDefault="00414352" w:rsidP="00413CDE">
            <w:pPr>
              <w:tabs>
                <w:tab w:val="left" w:pos="119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обезбеђује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израду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општих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аката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документације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која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је</w:t>
            </w:r>
            <w:proofErr w:type="spellEnd"/>
            <w:r>
              <w:rPr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b/>
                <w:sz w:val="24"/>
                <w:szCs w:val="24"/>
              </w:rPr>
              <w:t>складу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законом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другим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прописима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јасна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доступна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свима</w:t>
            </w:r>
            <w:proofErr w:type="spellEnd"/>
          </w:p>
        </w:tc>
        <w:tc>
          <w:tcPr>
            <w:tcW w:w="4811" w:type="dxa"/>
          </w:tcPr>
          <w:p w14:paraId="21FDE3ED" w14:textId="77777777" w:rsidR="00414352" w:rsidRDefault="00414352" w:rsidP="00413CDE">
            <w:pPr>
              <w:tabs>
                <w:tab w:val="left" w:pos="1195"/>
              </w:tabs>
              <w:rPr>
                <w:b/>
                <w:i/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  <w:p w14:paraId="241DB7B7" w14:textId="77777777" w:rsidR="00414352" w:rsidRPr="005E474A" w:rsidRDefault="00414352" w:rsidP="00413CDE">
            <w:pPr>
              <w:tabs>
                <w:tab w:val="left" w:pos="1195"/>
              </w:tabs>
              <w:rPr>
                <w:sz w:val="24"/>
                <w:szCs w:val="24"/>
              </w:rPr>
            </w:pPr>
          </w:p>
        </w:tc>
      </w:tr>
      <w:tr w:rsidR="00414352" w14:paraId="13374516" w14:textId="77777777" w:rsidTr="00413CDE">
        <w:tc>
          <w:tcPr>
            <w:tcW w:w="4811" w:type="dxa"/>
          </w:tcPr>
          <w:p w14:paraId="47409BF4" w14:textId="77777777" w:rsidR="00414352" w:rsidRDefault="00414352" w:rsidP="00413CDE">
            <w:pPr>
              <w:tabs>
                <w:tab w:val="left" w:pos="119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Иницира</w:t>
            </w:r>
            <w:proofErr w:type="spellEnd"/>
            <w:r>
              <w:rPr>
                <w:sz w:val="24"/>
                <w:szCs w:val="24"/>
              </w:rPr>
              <w:t xml:space="preserve"> и у </w:t>
            </w:r>
            <w:proofErr w:type="spellStart"/>
            <w:r>
              <w:rPr>
                <w:sz w:val="24"/>
                <w:szCs w:val="24"/>
              </w:rPr>
              <w:t>сарадњи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секретаром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припрему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општих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аката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документације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14ABB536" w14:textId="77777777" w:rsidR="00414352" w:rsidRDefault="00414352" w:rsidP="00414352">
            <w:pPr>
              <w:pStyle w:val="ListParagraph"/>
              <w:numPr>
                <w:ilvl w:val="0"/>
                <w:numId w:val="29"/>
              </w:numPr>
              <w:tabs>
                <w:tab w:val="left" w:pos="1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потпуни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јасни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намењени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539CBB" w14:textId="77777777" w:rsidR="00414352" w:rsidRDefault="00414352" w:rsidP="00414352">
            <w:pPr>
              <w:pStyle w:val="ListParagraph"/>
              <w:numPr>
                <w:ilvl w:val="0"/>
                <w:numId w:val="29"/>
              </w:numPr>
              <w:tabs>
                <w:tab w:val="left" w:pos="1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доступни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намењени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B069AF" w14:textId="77777777" w:rsidR="00414352" w:rsidRPr="00BB7607" w:rsidRDefault="00414352" w:rsidP="00414352">
            <w:pPr>
              <w:pStyle w:val="ListParagraph"/>
              <w:numPr>
                <w:ilvl w:val="0"/>
                <w:numId w:val="29"/>
              </w:numPr>
              <w:tabs>
                <w:tab w:val="left" w:pos="1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намењени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1" w:type="dxa"/>
          </w:tcPr>
          <w:p w14:paraId="3F7E94F9" w14:textId="77777777" w:rsidR="00414352" w:rsidRDefault="00414352" w:rsidP="00413CDE">
            <w:pPr>
              <w:tabs>
                <w:tab w:val="left" w:pos="1195"/>
              </w:tabs>
              <w:rPr>
                <w:i/>
                <w:sz w:val="24"/>
                <w:szCs w:val="24"/>
                <w:lang w:val="sr-Cyrl-RS"/>
              </w:rPr>
            </w:pPr>
            <w:proofErr w:type="spellStart"/>
            <w:r>
              <w:rPr>
                <w:i/>
                <w:sz w:val="24"/>
                <w:szCs w:val="24"/>
              </w:rPr>
              <w:lastRenderedPageBreak/>
              <w:t>Општи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акти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доступни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запосленима</w:t>
            </w:r>
            <w:proofErr w:type="spellEnd"/>
            <w:r>
              <w:rPr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i/>
                <w:sz w:val="24"/>
                <w:szCs w:val="24"/>
              </w:rPr>
              <w:t>канцеларији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секретара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као</w:t>
            </w:r>
            <w:proofErr w:type="spellEnd"/>
            <w:r>
              <w:rPr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i/>
                <w:sz w:val="24"/>
                <w:szCs w:val="24"/>
              </w:rPr>
              <w:t>на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сајту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школе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14:paraId="4ED31772" w14:textId="3B3FEDAA" w:rsidR="0005708F" w:rsidRPr="0005708F" w:rsidRDefault="0005708F" w:rsidP="00413CDE">
            <w:pPr>
              <w:tabs>
                <w:tab w:val="left" w:pos="1195"/>
              </w:tabs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>На наставничком већу, секретар школе одржала стручно усавршавање наставника око вођења документације и важних законом прописаних информација за исправно поступање у животу школе.</w:t>
            </w:r>
          </w:p>
        </w:tc>
      </w:tr>
    </w:tbl>
    <w:p w14:paraId="4A621A35" w14:textId="77777777" w:rsidR="009A2156" w:rsidRDefault="009A21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3"/>
        <w:gridCol w:w="4683"/>
      </w:tblGrid>
      <w:tr w:rsidR="00414352" w14:paraId="469E084E" w14:textId="77777777" w:rsidTr="00413CDE">
        <w:tc>
          <w:tcPr>
            <w:tcW w:w="4811" w:type="dxa"/>
          </w:tcPr>
          <w:p w14:paraId="30944C74" w14:textId="77777777" w:rsidR="00414352" w:rsidRPr="00BB7607" w:rsidRDefault="00414352" w:rsidP="00413CDE">
            <w:pPr>
              <w:tabs>
                <w:tab w:val="left" w:pos="119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Примена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општих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аката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документације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4811" w:type="dxa"/>
          </w:tcPr>
          <w:p w14:paraId="4445D8E1" w14:textId="77777777" w:rsidR="00414352" w:rsidRPr="00BB7607" w:rsidRDefault="00414352" w:rsidP="00413CDE">
            <w:pPr>
              <w:tabs>
                <w:tab w:val="left" w:pos="119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6.3.</w:t>
            </w:r>
          </w:p>
        </w:tc>
      </w:tr>
      <w:tr w:rsidR="00414352" w14:paraId="49065F41" w14:textId="77777777" w:rsidTr="00413CDE">
        <w:tc>
          <w:tcPr>
            <w:tcW w:w="4811" w:type="dxa"/>
          </w:tcPr>
          <w:p w14:paraId="37B166A3" w14:textId="77777777" w:rsidR="00414352" w:rsidRPr="00BB7607" w:rsidRDefault="00414352" w:rsidP="00413CDE">
            <w:pPr>
              <w:tabs>
                <w:tab w:val="left" w:pos="119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Директор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обезбеђује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поштовање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примену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прописа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општих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аката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документације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установе</w:t>
            </w:r>
            <w:proofErr w:type="spellEnd"/>
          </w:p>
        </w:tc>
        <w:tc>
          <w:tcPr>
            <w:tcW w:w="4811" w:type="dxa"/>
          </w:tcPr>
          <w:p w14:paraId="2BBB4DF0" w14:textId="77777777" w:rsidR="00414352" w:rsidRDefault="00414352" w:rsidP="00413CDE">
            <w:pPr>
              <w:tabs>
                <w:tab w:val="left" w:pos="1195"/>
              </w:tabs>
              <w:rPr>
                <w:b/>
                <w:i/>
                <w:sz w:val="24"/>
                <w:szCs w:val="24"/>
              </w:rPr>
            </w:pPr>
            <w:proofErr w:type="spellStart"/>
            <w:r w:rsidRPr="00012106">
              <w:rPr>
                <w:b/>
                <w:i/>
                <w:sz w:val="24"/>
                <w:szCs w:val="24"/>
              </w:rPr>
              <w:t>Опис</w:t>
            </w:r>
            <w:proofErr w:type="spellEnd"/>
            <w:r w:rsidRPr="0001210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12106">
              <w:rPr>
                <w:b/>
                <w:i/>
                <w:sz w:val="24"/>
                <w:szCs w:val="24"/>
              </w:rPr>
              <w:t>стандарда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i/>
                <w:sz w:val="24"/>
                <w:szCs w:val="24"/>
              </w:rPr>
              <w:t>индикатори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  <w:szCs w:val="24"/>
              </w:rPr>
              <w:t>показатељи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  <w:p w14:paraId="4BA9B80B" w14:textId="77777777" w:rsidR="00414352" w:rsidRDefault="00414352" w:rsidP="00413CDE">
            <w:pPr>
              <w:tabs>
                <w:tab w:val="left" w:pos="1195"/>
              </w:tabs>
              <w:rPr>
                <w:sz w:val="24"/>
                <w:szCs w:val="24"/>
              </w:rPr>
            </w:pPr>
          </w:p>
        </w:tc>
      </w:tr>
      <w:tr w:rsidR="00414352" w14:paraId="38098B2D" w14:textId="77777777" w:rsidTr="00413CDE">
        <w:tc>
          <w:tcPr>
            <w:tcW w:w="4811" w:type="dxa"/>
          </w:tcPr>
          <w:p w14:paraId="1481119D" w14:textId="77777777" w:rsidR="00414352" w:rsidRPr="009760EF" w:rsidRDefault="00414352" w:rsidP="00414352">
            <w:pPr>
              <w:pStyle w:val="ListParagraph"/>
              <w:numPr>
                <w:ilvl w:val="0"/>
                <w:numId w:val="30"/>
              </w:numPr>
              <w:tabs>
                <w:tab w:val="left" w:pos="1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Обезбеђује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установљена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8D7513" w14:textId="77777777" w:rsidR="00414352" w:rsidRPr="009760EF" w:rsidRDefault="00414352" w:rsidP="00414352">
            <w:pPr>
              <w:pStyle w:val="ListParagraph"/>
              <w:numPr>
                <w:ilvl w:val="0"/>
                <w:numId w:val="30"/>
              </w:numPr>
              <w:tabs>
                <w:tab w:val="left" w:pos="1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извршеног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инспекцијског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педагошког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израђује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унапређивање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спроведене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тражене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4811" w:type="dxa"/>
          </w:tcPr>
          <w:p w14:paraId="51CC67F0" w14:textId="5262EF9C" w:rsidR="00414352" w:rsidRPr="006029F9" w:rsidRDefault="00414352" w:rsidP="00413CDE">
            <w:pPr>
              <w:tabs>
                <w:tab w:val="left" w:pos="1195"/>
              </w:tabs>
              <w:rPr>
                <w:i/>
                <w:sz w:val="24"/>
                <w:szCs w:val="24"/>
                <w:lang w:val="sr-Cyrl-RS"/>
              </w:rPr>
            </w:pPr>
            <w:proofErr w:type="spellStart"/>
            <w:r>
              <w:rPr>
                <w:i/>
                <w:sz w:val="24"/>
                <w:szCs w:val="24"/>
              </w:rPr>
              <w:t>Активно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учествије</w:t>
            </w:r>
            <w:proofErr w:type="spellEnd"/>
            <w:r>
              <w:rPr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i/>
                <w:sz w:val="24"/>
                <w:szCs w:val="24"/>
              </w:rPr>
              <w:t>обезбеђивању</w:t>
            </w:r>
            <w:proofErr w:type="spellEnd"/>
            <w:r>
              <w:rPr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i/>
                <w:sz w:val="24"/>
                <w:szCs w:val="24"/>
              </w:rPr>
              <w:t>примени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прописа</w:t>
            </w:r>
            <w:proofErr w:type="spellEnd"/>
            <w:r>
              <w:rPr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i/>
                <w:sz w:val="24"/>
                <w:szCs w:val="24"/>
              </w:rPr>
              <w:t>активно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води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документацију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14:paraId="29BC4E03" w14:textId="77777777" w:rsidR="00414352" w:rsidRPr="009760EF" w:rsidRDefault="00414352" w:rsidP="00413CDE">
            <w:pPr>
              <w:tabs>
                <w:tab w:val="left" w:pos="1195"/>
              </w:tabs>
              <w:rPr>
                <w:i/>
                <w:sz w:val="24"/>
                <w:szCs w:val="24"/>
              </w:rPr>
            </w:pPr>
          </w:p>
        </w:tc>
      </w:tr>
    </w:tbl>
    <w:p w14:paraId="612D1F21" w14:textId="77777777" w:rsidR="00414352" w:rsidRDefault="00414352"/>
    <w:p w14:paraId="1B101067" w14:textId="77777777" w:rsidR="00C35330" w:rsidRDefault="00C35330"/>
    <w:p w14:paraId="482AB27A" w14:textId="77777777" w:rsidR="006F21A3" w:rsidRDefault="006F21A3" w:rsidP="00C35330">
      <w:pPr>
        <w:tabs>
          <w:tab w:val="left" w:pos="1195"/>
        </w:tabs>
        <w:rPr>
          <w:sz w:val="24"/>
          <w:szCs w:val="24"/>
          <w:lang w:val="sr-Cyrl-RS"/>
        </w:rPr>
      </w:pPr>
    </w:p>
    <w:p w14:paraId="11107610" w14:textId="77777777" w:rsidR="006F21A3" w:rsidRDefault="006F21A3" w:rsidP="00C35330">
      <w:pPr>
        <w:tabs>
          <w:tab w:val="left" w:pos="1195"/>
        </w:tabs>
        <w:rPr>
          <w:sz w:val="24"/>
          <w:szCs w:val="24"/>
          <w:lang w:val="sr-Cyrl-RS"/>
        </w:rPr>
      </w:pPr>
    </w:p>
    <w:p w14:paraId="43B0CAED" w14:textId="77777777" w:rsidR="006F21A3" w:rsidRDefault="006F21A3" w:rsidP="00C35330">
      <w:pPr>
        <w:tabs>
          <w:tab w:val="left" w:pos="1195"/>
        </w:tabs>
        <w:rPr>
          <w:sz w:val="24"/>
          <w:szCs w:val="24"/>
          <w:lang w:val="sr-Cyrl-RS"/>
        </w:rPr>
      </w:pPr>
    </w:p>
    <w:p w14:paraId="525209F9" w14:textId="3F8DF305" w:rsidR="00C35330" w:rsidRDefault="00C35330" w:rsidP="00C35330">
      <w:pPr>
        <w:tabs>
          <w:tab w:val="left" w:pos="1195"/>
        </w:tabs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proofErr w:type="spellStart"/>
      <w:proofErr w:type="gramStart"/>
      <w:r>
        <w:rPr>
          <w:sz w:val="24"/>
          <w:szCs w:val="24"/>
        </w:rPr>
        <w:t>Раљи</w:t>
      </w:r>
      <w:proofErr w:type="spellEnd"/>
      <w:r>
        <w:rPr>
          <w:sz w:val="24"/>
          <w:szCs w:val="24"/>
        </w:rPr>
        <w:t xml:space="preserve">,   </w:t>
      </w:r>
      <w:proofErr w:type="gramEnd"/>
      <w:r>
        <w:rPr>
          <w:sz w:val="24"/>
          <w:szCs w:val="24"/>
        </w:rPr>
        <w:t xml:space="preserve">                                                                               ДИРЕКТОР ШКОЛЕ: </w:t>
      </w:r>
    </w:p>
    <w:p w14:paraId="30556508" w14:textId="0C270F4C" w:rsidR="00C35330" w:rsidRPr="00C35330" w:rsidRDefault="00786AE1" w:rsidP="00C35330">
      <w:pPr>
        <w:rPr>
          <w:i/>
        </w:rPr>
      </w:pPr>
      <w:r>
        <w:rPr>
          <w:sz w:val="24"/>
          <w:szCs w:val="24"/>
          <w:lang w:val="sr-Cyrl-RS"/>
        </w:rPr>
        <w:t>фебру</w:t>
      </w:r>
      <w:proofErr w:type="spellStart"/>
      <w:r w:rsidR="00577AC1">
        <w:rPr>
          <w:sz w:val="24"/>
          <w:szCs w:val="24"/>
        </w:rPr>
        <w:t>ар</w:t>
      </w:r>
      <w:proofErr w:type="spellEnd"/>
      <w:r w:rsidR="00577AC1">
        <w:rPr>
          <w:sz w:val="24"/>
          <w:szCs w:val="24"/>
        </w:rPr>
        <w:t>, 20</w:t>
      </w:r>
      <w:r w:rsidR="0030113E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6</w:t>
      </w:r>
      <w:r w:rsidR="00C35330">
        <w:rPr>
          <w:sz w:val="24"/>
          <w:szCs w:val="24"/>
        </w:rPr>
        <w:t xml:space="preserve">. </w:t>
      </w:r>
      <w:proofErr w:type="spellStart"/>
      <w:r w:rsidR="00C35330">
        <w:rPr>
          <w:sz w:val="24"/>
          <w:szCs w:val="24"/>
        </w:rPr>
        <w:t>године</w:t>
      </w:r>
      <w:proofErr w:type="spellEnd"/>
      <w:r w:rsidR="00C35330">
        <w:rPr>
          <w:sz w:val="24"/>
          <w:szCs w:val="24"/>
        </w:rPr>
        <w:t xml:space="preserve">                                                   </w:t>
      </w:r>
      <w:r w:rsidR="0030113E">
        <w:rPr>
          <w:sz w:val="24"/>
          <w:szCs w:val="24"/>
          <w:lang w:val="sr-Cyrl-RS"/>
        </w:rPr>
        <w:t xml:space="preserve">              </w:t>
      </w:r>
      <w:r w:rsidR="00C35330">
        <w:rPr>
          <w:sz w:val="24"/>
          <w:szCs w:val="24"/>
        </w:rPr>
        <w:t xml:space="preserve">    </w:t>
      </w:r>
      <w:proofErr w:type="spellStart"/>
      <w:r w:rsidR="00C35330">
        <w:rPr>
          <w:i/>
          <w:sz w:val="24"/>
          <w:szCs w:val="24"/>
        </w:rPr>
        <w:t>Ана</w:t>
      </w:r>
      <w:proofErr w:type="spellEnd"/>
      <w:r w:rsidR="00C35330">
        <w:rPr>
          <w:i/>
          <w:sz w:val="24"/>
          <w:szCs w:val="24"/>
        </w:rPr>
        <w:t xml:space="preserve"> </w:t>
      </w:r>
      <w:proofErr w:type="spellStart"/>
      <w:r w:rsidR="00C35330">
        <w:rPr>
          <w:i/>
          <w:sz w:val="24"/>
          <w:szCs w:val="24"/>
        </w:rPr>
        <w:t>Матић</w:t>
      </w:r>
      <w:proofErr w:type="spellEnd"/>
    </w:p>
    <w:sectPr w:rsidR="00C35330" w:rsidRPr="00C35330" w:rsidSect="00C70A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0D2"/>
    <w:multiLevelType w:val="hybridMultilevel"/>
    <w:tmpl w:val="7AD26E94"/>
    <w:lvl w:ilvl="0" w:tplc="0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" w15:restartNumberingAfterBreak="0">
    <w:nsid w:val="097B6762"/>
    <w:multiLevelType w:val="hybridMultilevel"/>
    <w:tmpl w:val="31F4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C7E7B"/>
    <w:multiLevelType w:val="hybridMultilevel"/>
    <w:tmpl w:val="E7F2D3A4"/>
    <w:lvl w:ilvl="0" w:tplc="04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" w15:restartNumberingAfterBreak="0">
    <w:nsid w:val="15E829F3"/>
    <w:multiLevelType w:val="hybridMultilevel"/>
    <w:tmpl w:val="F9DE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42B3C"/>
    <w:multiLevelType w:val="hybridMultilevel"/>
    <w:tmpl w:val="082E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16197"/>
    <w:multiLevelType w:val="hybridMultilevel"/>
    <w:tmpl w:val="06F40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90236"/>
    <w:multiLevelType w:val="hybridMultilevel"/>
    <w:tmpl w:val="7C14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2F6B"/>
    <w:multiLevelType w:val="hybridMultilevel"/>
    <w:tmpl w:val="B576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51209"/>
    <w:multiLevelType w:val="hybridMultilevel"/>
    <w:tmpl w:val="12908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A27E9"/>
    <w:multiLevelType w:val="hybridMultilevel"/>
    <w:tmpl w:val="FFE4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C7B4E"/>
    <w:multiLevelType w:val="hybridMultilevel"/>
    <w:tmpl w:val="E5F8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E19B1"/>
    <w:multiLevelType w:val="hybridMultilevel"/>
    <w:tmpl w:val="8D98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71121"/>
    <w:multiLevelType w:val="hybridMultilevel"/>
    <w:tmpl w:val="C48A6FC2"/>
    <w:lvl w:ilvl="0" w:tplc="04090001">
      <w:start w:val="1"/>
      <w:numFmt w:val="bullet"/>
      <w:lvlText w:val=""/>
      <w:lvlJc w:val="left"/>
      <w:pPr>
        <w:ind w:left="2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abstractNum w:abstractNumId="13" w15:restartNumberingAfterBreak="0">
    <w:nsid w:val="42E75462"/>
    <w:multiLevelType w:val="hybridMultilevel"/>
    <w:tmpl w:val="FA2E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43712"/>
    <w:multiLevelType w:val="hybridMultilevel"/>
    <w:tmpl w:val="FBD4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50830"/>
    <w:multiLevelType w:val="hybridMultilevel"/>
    <w:tmpl w:val="2DD6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D717C"/>
    <w:multiLevelType w:val="hybridMultilevel"/>
    <w:tmpl w:val="6D9E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A4830"/>
    <w:multiLevelType w:val="hybridMultilevel"/>
    <w:tmpl w:val="C4603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B6428"/>
    <w:multiLevelType w:val="hybridMultilevel"/>
    <w:tmpl w:val="D88A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F0B6D"/>
    <w:multiLevelType w:val="hybridMultilevel"/>
    <w:tmpl w:val="73B2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776C7"/>
    <w:multiLevelType w:val="hybridMultilevel"/>
    <w:tmpl w:val="B692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55085"/>
    <w:multiLevelType w:val="hybridMultilevel"/>
    <w:tmpl w:val="F532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831DB"/>
    <w:multiLevelType w:val="hybridMultilevel"/>
    <w:tmpl w:val="5190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30364"/>
    <w:multiLevelType w:val="hybridMultilevel"/>
    <w:tmpl w:val="3B38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07377"/>
    <w:multiLevelType w:val="hybridMultilevel"/>
    <w:tmpl w:val="147E8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CD5C6C"/>
    <w:multiLevelType w:val="hybridMultilevel"/>
    <w:tmpl w:val="6A80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F468B"/>
    <w:multiLevelType w:val="hybridMultilevel"/>
    <w:tmpl w:val="93E4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A0F98"/>
    <w:multiLevelType w:val="hybridMultilevel"/>
    <w:tmpl w:val="01CC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04729"/>
    <w:multiLevelType w:val="hybridMultilevel"/>
    <w:tmpl w:val="63F6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63769"/>
    <w:multiLevelType w:val="hybridMultilevel"/>
    <w:tmpl w:val="5EF2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064310">
    <w:abstractNumId w:val="27"/>
  </w:num>
  <w:num w:numId="2" w16cid:durableId="647783818">
    <w:abstractNumId w:val="2"/>
  </w:num>
  <w:num w:numId="3" w16cid:durableId="2103799915">
    <w:abstractNumId w:val="1"/>
  </w:num>
  <w:num w:numId="4" w16cid:durableId="1885364087">
    <w:abstractNumId w:val="24"/>
  </w:num>
  <w:num w:numId="5" w16cid:durableId="713969605">
    <w:abstractNumId w:val="0"/>
  </w:num>
  <w:num w:numId="6" w16cid:durableId="236869911">
    <w:abstractNumId w:val="25"/>
  </w:num>
  <w:num w:numId="7" w16cid:durableId="172573013">
    <w:abstractNumId w:val="12"/>
  </w:num>
  <w:num w:numId="8" w16cid:durableId="272134854">
    <w:abstractNumId w:val="29"/>
  </w:num>
  <w:num w:numId="9" w16cid:durableId="943807652">
    <w:abstractNumId w:val="17"/>
  </w:num>
  <w:num w:numId="10" w16cid:durableId="330302729">
    <w:abstractNumId w:val="7"/>
  </w:num>
  <w:num w:numId="11" w16cid:durableId="1223173503">
    <w:abstractNumId w:val="19"/>
  </w:num>
  <w:num w:numId="12" w16cid:durableId="305399594">
    <w:abstractNumId w:val="18"/>
  </w:num>
  <w:num w:numId="13" w16cid:durableId="1384254806">
    <w:abstractNumId w:val="21"/>
  </w:num>
  <w:num w:numId="14" w16cid:durableId="920216826">
    <w:abstractNumId w:val="10"/>
  </w:num>
  <w:num w:numId="15" w16cid:durableId="1897012845">
    <w:abstractNumId w:val="9"/>
  </w:num>
  <w:num w:numId="16" w16cid:durableId="1963032299">
    <w:abstractNumId w:val="26"/>
  </w:num>
  <w:num w:numId="17" w16cid:durableId="1549873124">
    <w:abstractNumId w:val="16"/>
  </w:num>
  <w:num w:numId="18" w16cid:durableId="1067530985">
    <w:abstractNumId w:val="4"/>
  </w:num>
  <w:num w:numId="19" w16cid:durableId="365061978">
    <w:abstractNumId w:val="6"/>
  </w:num>
  <w:num w:numId="20" w16cid:durableId="975791894">
    <w:abstractNumId w:val="15"/>
  </w:num>
  <w:num w:numId="21" w16cid:durableId="785855954">
    <w:abstractNumId w:val="5"/>
  </w:num>
  <w:num w:numId="22" w16cid:durableId="147403678">
    <w:abstractNumId w:val="23"/>
  </w:num>
  <w:num w:numId="23" w16cid:durableId="82380179">
    <w:abstractNumId w:val="14"/>
  </w:num>
  <w:num w:numId="24" w16cid:durableId="293221366">
    <w:abstractNumId w:val="22"/>
  </w:num>
  <w:num w:numId="25" w16cid:durableId="412051376">
    <w:abstractNumId w:val="20"/>
  </w:num>
  <w:num w:numId="26" w16cid:durableId="2000035993">
    <w:abstractNumId w:val="3"/>
  </w:num>
  <w:num w:numId="27" w16cid:durableId="81419985">
    <w:abstractNumId w:val="11"/>
  </w:num>
  <w:num w:numId="28" w16cid:durableId="193159120">
    <w:abstractNumId w:val="28"/>
  </w:num>
  <w:num w:numId="29" w16cid:durableId="814419417">
    <w:abstractNumId w:val="8"/>
  </w:num>
  <w:num w:numId="30" w16cid:durableId="170878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67"/>
    <w:rsid w:val="00017289"/>
    <w:rsid w:val="0002060E"/>
    <w:rsid w:val="0002434E"/>
    <w:rsid w:val="00027706"/>
    <w:rsid w:val="0005708F"/>
    <w:rsid w:val="00064E5C"/>
    <w:rsid w:val="000C01F5"/>
    <w:rsid w:val="000E36D1"/>
    <w:rsid w:val="00100748"/>
    <w:rsid w:val="0010400A"/>
    <w:rsid w:val="001056DD"/>
    <w:rsid w:val="00115B93"/>
    <w:rsid w:val="001218B7"/>
    <w:rsid w:val="00123E1C"/>
    <w:rsid w:val="00125F70"/>
    <w:rsid w:val="0013513C"/>
    <w:rsid w:val="00143757"/>
    <w:rsid w:val="00147590"/>
    <w:rsid w:val="00147D08"/>
    <w:rsid w:val="00184AD4"/>
    <w:rsid w:val="001C2B16"/>
    <w:rsid w:val="001C456F"/>
    <w:rsid w:val="001D0F18"/>
    <w:rsid w:val="001E6AB5"/>
    <w:rsid w:val="0022010C"/>
    <w:rsid w:val="0023606F"/>
    <w:rsid w:val="00255F76"/>
    <w:rsid w:val="00267F65"/>
    <w:rsid w:val="002857A4"/>
    <w:rsid w:val="002A25E5"/>
    <w:rsid w:val="002A4915"/>
    <w:rsid w:val="002D5E54"/>
    <w:rsid w:val="0030093E"/>
    <w:rsid w:val="0030113E"/>
    <w:rsid w:val="00334356"/>
    <w:rsid w:val="00336016"/>
    <w:rsid w:val="00342658"/>
    <w:rsid w:val="003728A5"/>
    <w:rsid w:val="0039195B"/>
    <w:rsid w:val="003A00E9"/>
    <w:rsid w:val="003A1D4C"/>
    <w:rsid w:val="003A5661"/>
    <w:rsid w:val="003A66F2"/>
    <w:rsid w:val="003C2470"/>
    <w:rsid w:val="003E111E"/>
    <w:rsid w:val="003E13E6"/>
    <w:rsid w:val="003E65B2"/>
    <w:rsid w:val="003F444C"/>
    <w:rsid w:val="00413CDE"/>
    <w:rsid w:val="00414352"/>
    <w:rsid w:val="00420B75"/>
    <w:rsid w:val="0043495C"/>
    <w:rsid w:val="0044456D"/>
    <w:rsid w:val="00485543"/>
    <w:rsid w:val="00487419"/>
    <w:rsid w:val="004A54DD"/>
    <w:rsid w:val="004C6CBE"/>
    <w:rsid w:val="005066D3"/>
    <w:rsid w:val="0051184A"/>
    <w:rsid w:val="00516E64"/>
    <w:rsid w:val="00523C38"/>
    <w:rsid w:val="00546785"/>
    <w:rsid w:val="0055544D"/>
    <w:rsid w:val="00570301"/>
    <w:rsid w:val="00573B7C"/>
    <w:rsid w:val="00577AC1"/>
    <w:rsid w:val="005857AA"/>
    <w:rsid w:val="005863AC"/>
    <w:rsid w:val="005A7143"/>
    <w:rsid w:val="005D1D07"/>
    <w:rsid w:val="005E0EEF"/>
    <w:rsid w:val="005E42A9"/>
    <w:rsid w:val="005E4FDA"/>
    <w:rsid w:val="006029F9"/>
    <w:rsid w:val="00604218"/>
    <w:rsid w:val="00605C96"/>
    <w:rsid w:val="00605D37"/>
    <w:rsid w:val="00610972"/>
    <w:rsid w:val="006117D9"/>
    <w:rsid w:val="00631BA2"/>
    <w:rsid w:val="006331C4"/>
    <w:rsid w:val="00644182"/>
    <w:rsid w:val="006947F5"/>
    <w:rsid w:val="006B4ECF"/>
    <w:rsid w:val="006D5B5A"/>
    <w:rsid w:val="006F1F82"/>
    <w:rsid w:val="006F21A3"/>
    <w:rsid w:val="006F440A"/>
    <w:rsid w:val="0070735B"/>
    <w:rsid w:val="007544B2"/>
    <w:rsid w:val="00775ED2"/>
    <w:rsid w:val="00782DA1"/>
    <w:rsid w:val="00786AE1"/>
    <w:rsid w:val="007B7667"/>
    <w:rsid w:val="007C3029"/>
    <w:rsid w:val="007D6A29"/>
    <w:rsid w:val="007E41D3"/>
    <w:rsid w:val="0080170C"/>
    <w:rsid w:val="00804C6B"/>
    <w:rsid w:val="00830CC2"/>
    <w:rsid w:val="008B0C12"/>
    <w:rsid w:val="008B40F9"/>
    <w:rsid w:val="008B75AC"/>
    <w:rsid w:val="009162F0"/>
    <w:rsid w:val="00926409"/>
    <w:rsid w:val="00931FCA"/>
    <w:rsid w:val="00940168"/>
    <w:rsid w:val="009418F5"/>
    <w:rsid w:val="00947D3D"/>
    <w:rsid w:val="00977C31"/>
    <w:rsid w:val="009A2156"/>
    <w:rsid w:val="009A6F66"/>
    <w:rsid w:val="009E042B"/>
    <w:rsid w:val="009E41EC"/>
    <w:rsid w:val="00A066A3"/>
    <w:rsid w:val="00A1164C"/>
    <w:rsid w:val="00A627C6"/>
    <w:rsid w:val="00A64E08"/>
    <w:rsid w:val="00A64F18"/>
    <w:rsid w:val="00A70A44"/>
    <w:rsid w:val="00A91E62"/>
    <w:rsid w:val="00AB36D6"/>
    <w:rsid w:val="00B015B2"/>
    <w:rsid w:val="00B017E5"/>
    <w:rsid w:val="00B34839"/>
    <w:rsid w:val="00B54BEB"/>
    <w:rsid w:val="00B55DBE"/>
    <w:rsid w:val="00B72FA9"/>
    <w:rsid w:val="00B74CBF"/>
    <w:rsid w:val="00BE388F"/>
    <w:rsid w:val="00C14D6A"/>
    <w:rsid w:val="00C204DE"/>
    <w:rsid w:val="00C22C08"/>
    <w:rsid w:val="00C34E96"/>
    <w:rsid w:val="00C35330"/>
    <w:rsid w:val="00C36BE8"/>
    <w:rsid w:val="00C40C1A"/>
    <w:rsid w:val="00C41BB3"/>
    <w:rsid w:val="00C54055"/>
    <w:rsid w:val="00C70AAD"/>
    <w:rsid w:val="00C9714F"/>
    <w:rsid w:val="00CA757C"/>
    <w:rsid w:val="00CB09CB"/>
    <w:rsid w:val="00CC7F45"/>
    <w:rsid w:val="00CF0DD1"/>
    <w:rsid w:val="00D25626"/>
    <w:rsid w:val="00D3753C"/>
    <w:rsid w:val="00D4259C"/>
    <w:rsid w:val="00D463D1"/>
    <w:rsid w:val="00D545D4"/>
    <w:rsid w:val="00D81EF7"/>
    <w:rsid w:val="00DB0BE2"/>
    <w:rsid w:val="00E047EF"/>
    <w:rsid w:val="00E14598"/>
    <w:rsid w:val="00E15750"/>
    <w:rsid w:val="00E80365"/>
    <w:rsid w:val="00E93AD5"/>
    <w:rsid w:val="00EA3DBF"/>
    <w:rsid w:val="00EA7682"/>
    <w:rsid w:val="00EF0D67"/>
    <w:rsid w:val="00F11E2E"/>
    <w:rsid w:val="00F17183"/>
    <w:rsid w:val="00F23D72"/>
    <w:rsid w:val="00F246A7"/>
    <w:rsid w:val="00F26AD9"/>
    <w:rsid w:val="00F42F8C"/>
    <w:rsid w:val="00F927AE"/>
    <w:rsid w:val="00F960FC"/>
    <w:rsid w:val="00FC7284"/>
    <w:rsid w:val="00FE0623"/>
    <w:rsid w:val="00FF3690"/>
    <w:rsid w:val="00FF605B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DC4F"/>
  <w15:docId w15:val="{AF023FE2-544B-4CA3-AB1D-57A6AE32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6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54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C72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ca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dagogosca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A349-F700-477A-BA4C-B54AFBE1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5291</Words>
  <Characters>30161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3</cp:revision>
  <cp:lastPrinted>2026-02-09T10:17:00Z</cp:lastPrinted>
  <dcterms:created xsi:type="dcterms:W3CDTF">2026-02-09T10:14:00Z</dcterms:created>
  <dcterms:modified xsi:type="dcterms:W3CDTF">2026-02-09T10:19:00Z</dcterms:modified>
</cp:coreProperties>
</file>